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EE32" w14:textId="1434E3B7" w:rsidR="00F661B5" w:rsidRPr="005E43B6" w:rsidRDefault="00E07AD9" w:rsidP="00CD1DD8">
      <w:pPr>
        <w:jc w:val="center"/>
        <w:rPr>
          <w:rFonts w:ascii="Arial" w:hAnsi="Arial"/>
          <w:color w:val="E36C0A"/>
          <w:sz w:val="56"/>
          <w:szCs w:val="56"/>
        </w:rPr>
      </w:pPr>
      <w:bookmarkStart w:id="0" w:name="_GoBack"/>
      <w:bookmarkEnd w:id="0"/>
      <w:r>
        <w:rPr>
          <w:rFonts w:ascii="Arial" w:hAnsi="Arial"/>
          <w:color w:val="E36C0A"/>
          <w:sz w:val="56"/>
          <w:szCs w:val="56"/>
        </w:rPr>
        <w:t>Professor of Practice Activities</w:t>
      </w:r>
    </w:p>
    <w:p w14:paraId="004165C9" w14:textId="77777777" w:rsidR="00F661B5" w:rsidRDefault="00F661B5" w:rsidP="00E9712F">
      <w:pPr>
        <w:rPr>
          <w:sz w:val="24"/>
        </w:rPr>
      </w:pPr>
    </w:p>
    <w:p w14:paraId="67EA715C" w14:textId="77777777" w:rsidR="00E9712F" w:rsidRPr="00C71F14" w:rsidRDefault="00F979F3" w:rsidP="001A2086">
      <w:pPr>
        <w:rPr>
          <w:b/>
        </w:rPr>
      </w:pPr>
      <w:r>
        <w:rPr>
          <w:noProof/>
        </w:rPr>
        <mc:AlternateContent>
          <mc:Choice Requires="wps">
            <w:drawing>
              <wp:anchor distT="0" distB="0" distL="114300" distR="114300" simplePos="0" relativeHeight="251657728" behindDoc="0" locked="0" layoutInCell="1" allowOverlap="1" wp14:anchorId="6ED95E46" wp14:editId="2402A116">
                <wp:simplePos x="0" y="0"/>
                <wp:positionH relativeFrom="column">
                  <wp:posOffset>0</wp:posOffset>
                </wp:positionH>
                <wp:positionV relativeFrom="paragraph">
                  <wp:posOffset>0</wp:posOffset>
                </wp:positionV>
                <wp:extent cx="5943600" cy="1760220"/>
                <wp:effectExtent l="0" t="0" r="0" b="0"/>
                <wp:wrapSquare wrapText="bothSides"/>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FDE1C" w14:textId="77777777" w:rsidR="008C0FF5" w:rsidRPr="00E9712F" w:rsidRDefault="008C0FF5" w:rsidP="00E9712F">
                            <w:pPr>
                              <w:pStyle w:val="Heading3"/>
                              <w:jc w:val="left"/>
                              <w:rPr>
                                <w:rFonts w:ascii="Arial" w:hAnsi="Arial"/>
                                <w:b/>
                                <w:u w:val="none"/>
                              </w:rPr>
                            </w:pPr>
                            <w:r w:rsidRPr="00E9712F">
                              <w:rPr>
                                <w:rFonts w:ascii="Arial" w:hAnsi="Arial"/>
                                <w:b/>
                                <w:u w:val="none"/>
                              </w:rPr>
                              <w:t>SUMMARY OF PROFESSIONAL ACTIVITIES</w:t>
                            </w:r>
                          </w:p>
                          <w:p w14:paraId="33E8CC76" w14:textId="71F60E1B" w:rsidR="008C0FF5" w:rsidRPr="00834D5A" w:rsidRDefault="008C0FF5">
                            <w:pPr>
                              <w:pStyle w:val="BodyText"/>
                            </w:pPr>
                            <w:r w:rsidRPr="00834D5A">
                              <w:t>The purpose of this form is to permit the faculty member to present his/</w:t>
                            </w:r>
                            <w:r>
                              <w:t>her own case in an orderly way.</w:t>
                            </w:r>
                            <w:r w:rsidRPr="00834D5A">
                              <w:t xml:space="preserve"> It is assumed that qualifications for </w:t>
                            </w:r>
                            <w:r w:rsidR="00C021E7">
                              <w:t>evaluation/contract renewal</w:t>
                            </w:r>
                            <w:r w:rsidRPr="00834D5A">
                              <w:t xml:space="preserve"> can be classified under (I) teaching, (II) </w:t>
                            </w:r>
                            <w:r w:rsidR="00C021E7">
                              <w:t>advising</w:t>
                            </w:r>
                            <w:r w:rsidR="0035793B">
                              <w:t xml:space="preserve">, </w:t>
                            </w:r>
                            <w:r w:rsidR="00C021E7">
                              <w:t>(III)</w:t>
                            </w:r>
                            <w:r w:rsidR="002812F3">
                              <w:t>contribution to</w:t>
                            </w:r>
                            <w:r w:rsidR="00DC19C2">
                              <w:t xml:space="preserve"> the profession</w:t>
                            </w:r>
                            <w:r w:rsidRPr="00834D5A">
                              <w:t>, or (I</w:t>
                            </w:r>
                            <w:r w:rsidR="00DC19C2">
                              <w:t>V</w:t>
                            </w:r>
                            <w:r w:rsidRPr="00834D5A">
                              <w:t>) o</w:t>
                            </w:r>
                            <w:r>
                              <w:t xml:space="preserve">ther service to the community. </w:t>
                            </w:r>
                            <w:r w:rsidRPr="00834D5A">
                              <w:t xml:space="preserve">These categories are explained in some detail in </w:t>
                            </w:r>
                            <w:r>
                              <w:t xml:space="preserve">the </w:t>
                            </w:r>
                            <w:hyperlink r:id="rId7" w:history="1">
                              <w:r w:rsidRPr="00E9712F">
                                <w:rPr>
                                  <w:rStyle w:val="Hyperlink"/>
                                </w:rPr>
                                <w:t>Faculty Manual, Section 2.34</w:t>
                              </w:r>
                            </w:hyperlink>
                            <w:r>
                              <w:t>.</w:t>
                            </w:r>
                            <w:r w:rsidR="004C6DDC" w:rsidRPr="004C6DDC">
                              <w:t xml:space="preserve"> </w:t>
                            </w:r>
                            <w:r w:rsidR="0057407A" w:rsidRPr="0057407A">
                              <w:t xml:space="preserve">Please attach your curriculum vitae with this form </w:t>
                            </w:r>
                            <w:r w:rsidR="004C6DDC">
                              <w:t>This form is designed to replace Senate Form A for professors of practice in the School of Information Studies</w:t>
                            </w:r>
                            <w:r w:rsidR="0057407A">
                              <w:t xml:space="preserve">.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D95E46" id="_x0000_t202" coordsize="21600,21600" o:spt="202" path="m,l,21600r21600,l21600,xe">
                <v:stroke joinstyle="miter"/>
                <v:path gradientshapeok="t" o:connecttype="rect"/>
              </v:shapetype>
              <v:shape id="Text Box 61" o:spid="_x0000_s1026" type="#_x0000_t202" style="position:absolute;margin-left:0;margin-top:0;width:468pt;height:138.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" fillcolor="#d8d8d8" stroked="f">
                <v:textbox style="mso-fit-shape-to-text:t" inset=",7.2pt,,7.2pt">
                  <w:txbxContent>
                    <w:p w14:paraId="56AFDE1C" w14:textId="77777777" w:rsidR="008C0FF5" w:rsidRPr="00E9712F" w:rsidRDefault="008C0FF5" w:rsidP="00E9712F">
                      <w:pPr>
                        <w:pStyle w:val="Heading3"/>
                        <w:jc w:val="left"/>
                        <w:rPr>
                          <w:rFonts w:ascii="Arial" w:hAnsi="Arial"/>
                          <w:b/>
                          <w:u w:val="none"/>
                        </w:rPr>
                      </w:pPr>
                      <w:r w:rsidRPr="00E9712F">
                        <w:rPr>
                          <w:rFonts w:ascii="Arial" w:hAnsi="Arial"/>
                          <w:b/>
                          <w:u w:val="none"/>
                        </w:rPr>
                        <w:t>SUMMARY OF PROFESSIONAL ACTIVITIES</w:t>
                      </w:r>
                    </w:p>
                    <w:p w14:paraId="33E8CC76" w14:textId="71F60E1B" w:rsidR="008C0FF5" w:rsidRPr="00834D5A" w:rsidRDefault="008C0FF5">
                      <w:pPr>
                        <w:pStyle w:val="BodyText"/>
                      </w:pPr>
                      <w:r w:rsidRPr="00834D5A">
                        <w:t>The purpose of this form is to permit the faculty member to present his/</w:t>
                      </w:r>
                      <w:r>
                        <w:t>her own case in an orderly way.</w:t>
                      </w:r>
                      <w:r w:rsidRPr="00834D5A">
                        <w:t xml:space="preserve"> It is assumed that qualifications for </w:t>
                      </w:r>
                      <w:r w:rsidR="00C021E7">
                        <w:t>evaluation/contract renewal</w:t>
                      </w:r>
                      <w:r w:rsidRPr="00834D5A">
                        <w:t xml:space="preserve"> can be classified under (I) teaching, (II) </w:t>
                      </w:r>
                      <w:r w:rsidR="00C021E7">
                        <w:t>advising</w:t>
                      </w:r>
                      <w:r w:rsidR="0035793B">
                        <w:t xml:space="preserve">, </w:t>
                      </w:r>
                      <w:r w:rsidR="00C021E7">
                        <w:t>(III)</w:t>
                      </w:r>
                      <w:r w:rsidR="002812F3">
                        <w:t>contribution to</w:t>
                      </w:r>
                      <w:r w:rsidR="00DC19C2">
                        <w:t xml:space="preserve"> the profession</w:t>
                      </w:r>
                      <w:r w:rsidRPr="00834D5A">
                        <w:t>, or (I</w:t>
                      </w:r>
                      <w:r w:rsidR="00DC19C2">
                        <w:t>V</w:t>
                      </w:r>
                      <w:r w:rsidRPr="00834D5A">
                        <w:t>) o</w:t>
                      </w:r>
                      <w:r>
                        <w:t xml:space="preserve">ther service to the community. </w:t>
                      </w:r>
                      <w:r w:rsidRPr="00834D5A">
                        <w:t xml:space="preserve">These categories are explained in some detail in </w:t>
                      </w:r>
                      <w:r>
                        <w:t xml:space="preserve">the </w:t>
                      </w:r>
                      <w:hyperlink r:id="rId8" w:history="1">
                        <w:r w:rsidRPr="00E9712F">
                          <w:rPr>
                            <w:rStyle w:val="Hyperlink"/>
                          </w:rPr>
                          <w:t>Faculty Manual, Section 2.34</w:t>
                        </w:r>
                      </w:hyperlink>
                      <w:r>
                        <w:t>.</w:t>
                      </w:r>
                      <w:r w:rsidR="004C6DDC" w:rsidRPr="004C6DDC">
                        <w:t xml:space="preserve"> </w:t>
                      </w:r>
                      <w:r w:rsidR="0057407A" w:rsidRPr="0057407A">
                        <w:t xml:space="preserve">Please attach your curriculum vitae with this form </w:t>
                      </w:r>
                      <w:r w:rsidR="004C6DDC">
                        <w:t>This form is designed to replace Senate Form A for professors of practice in the School of Information Studies</w:t>
                      </w:r>
                      <w:r w:rsidR="0057407A">
                        <w:t xml:space="preserve">. </w:t>
                      </w:r>
                    </w:p>
                  </w:txbxContent>
                </v:textbox>
                <w10:wrap type="square"/>
              </v:shape>
            </w:pict>
          </mc:Fallback>
        </mc:AlternateContent>
      </w:r>
    </w:p>
    <w:p w14:paraId="280BD01C" w14:textId="77777777" w:rsidR="001A2086" w:rsidRDefault="001A2086" w:rsidP="001A2086">
      <w:pPr>
        <w:rPr>
          <w:b/>
          <w:sz w:val="24"/>
          <w:szCs w:val="24"/>
        </w:rPr>
      </w:pPr>
      <w:r w:rsidRPr="00834D5A">
        <w:rPr>
          <w:b/>
          <w:sz w:val="24"/>
          <w:szCs w:val="24"/>
        </w:rPr>
        <w:t>Check all categories to which this form applies:</w:t>
      </w:r>
    </w:p>
    <w:p w14:paraId="683B836F" w14:textId="77777777" w:rsidR="00E9712F" w:rsidRDefault="00E9712F" w:rsidP="001A2086">
      <w:pPr>
        <w:rPr>
          <w:sz w:val="28"/>
          <w:szCs w:val="28"/>
        </w:rPr>
      </w:pPr>
      <w:r w:rsidRPr="00834D5A">
        <w:rPr>
          <w:sz w:val="28"/>
          <w:szCs w:val="28"/>
        </w:rPr>
        <w:t>□</w:t>
      </w:r>
      <w:r>
        <w:rPr>
          <w:sz w:val="28"/>
          <w:szCs w:val="28"/>
        </w:rPr>
        <w:t xml:space="preserve">   </w:t>
      </w:r>
      <w:r w:rsidR="001672A9">
        <w:rPr>
          <w:sz w:val="24"/>
          <w:szCs w:val="24"/>
        </w:rPr>
        <w:t>Professor of Practice Annual Evaluation</w:t>
      </w:r>
      <w:r w:rsidR="001672A9">
        <w:rPr>
          <w:sz w:val="28"/>
          <w:szCs w:val="28"/>
        </w:rPr>
        <w:tab/>
      </w:r>
    </w:p>
    <w:p w14:paraId="4E2E1B2E" w14:textId="77777777" w:rsidR="00F661B5" w:rsidRPr="00C71F14" w:rsidRDefault="00E9712F" w:rsidP="00C71F14">
      <w:pPr>
        <w:rPr>
          <w:b/>
          <w:sz w:val="28"/>
          <w:szCs w:val="28"/>
        </w:rPr>
      </w:pPr>
      <w:r w:rsidRPr="00834D5A">
        <w:rPr>
          <w:sz w:val="28"/>
          <w:szCs w:val="28"/>
        </w:rPr>
        <w:t>□</w:t>
      </w:r>
      <w:r>
        <w:rPr>
          <w:sz w:val="28"/>
          <w:szCs w:val="28"/>
        </w:rPr>
        <w:t xml:space="preserve">   </w:t>
      </w:r>
      <w:r w:rsidR="001672A9">
        <w:rPr>
          <w:sz w:val="24"/>
          <w:szCs w:val="24"/>
        </w:rPr>
        <w:t>Professor of Practice Contract Renewal</w:t>
      </w:r>
      <w:r>
        <w:rPr>
          <w:sz w:val="28"/>
          <w:szCs w:val="28"/>
        </w:rPr>
        <w:tab/>
      </w:r>
    </w:p>
    <w:p w14:paraId="59D59617" w14:textId="77777777" w:rsidR="00F661B5" w:rsidRDefault="00F661B5">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489"/>
      </w:tblGrid>
      <w:tr w:rsidR="00C61C57" w14:paraId="2D21DE8C" w14:textId="77777777" w:rsidTr="00CD1DD8">
        <w:tc>
          <w:tcPr>
            <w:tcW w:w="4861" w:type="dxa"/>
            <w:shd w:val="clear" w:color="auto" w:fill="auto"/>
          </w:tcPr>
          <w:p w14:paraId="71EBDD26" w14:textId="77777777" w:rsidR="00C61C57" w:rsidRDefault="00C61C57" w:rsidP="004E2E1C">
            <w:pPr>
              <w:pStyle w:val="BodyText"/>
              <w:spacing w:line="480" w:lineRule="auto"/>
            </w:pPr>
            <w:r>
              <w:t>Name</w:t>
            </w:r>
          </w:p>
        </w:tc>
        <w:tc>
          <w:tcPr>
            <w:tcW w:w="4489" w:type="dxa"/>
            <w:shd w:val="clear" w:color="auto" w:fill="auto"/>
          </w:tcPr>
          <w:p w14:paraId="008FF11F" w14:textId="77777777" w:rsidR="00C61C57" w:rsidRDefault="00C61C57" w:rsidP="004E2E1C">
            <w:pPr>
              <w:pStyle w:val="BodyText"/>
              <w:spacing w:line="480" w:lineRule="auto"/>
            </w:pPr>
            <w:r>
              <w:t>Today’s date</w:t>
            </w:r>
          </w:p>
        </w:tc>
      </w:tr>
      <w:tr w:rsidR="00C61C57" w14:paraId="67A61C03" w14:textId="77777777" w:rsidTr="00CD1DD8">
        <w:tc>
          <w:tcPr>
            <w:tcW w:w="4861" w:type="dxa"/>
            <w:shd w:val="clear" w:color="auto" w:fill="auto"/>
          </w:tcPr>
          <w:p w14:paraId="0D77A3CC" w14:textId="5FF1F755" w:rsidR="00C61C57" w:rsidRDefault="00C61C57" w:rsidP="004E2E1C">
            <w:pPr>
              <w:pStyle w:val="BodyText"/>
              <w:spacing w:line="480" w:lineRule="auto"/>
            </w:pPr>
          </w:p>
        </w:tc>
        <w:tc>
          <w:tcPr>
            <w:tcW w:w="4489" w:type="dxa"/>
            <w:shd w:val="clear" w:color="auto" w:fill="auto"/>
          </w:tcPr>
          <w:p w14:paraId="41D37115" w14:textId="77777777" w:rsidR="00C61C57" w:rsidRDefault="002A027F" w:rsidP="001672A9">
            <w:pPr>
              <w:pStyle w:val="BodyText"/>
              <w:spacing w:line="480" w:lineRule="auto"/>
            </w:pPr>
            <w:r>
              <w:t xml:space="preserve">Date of </w:t>
            </w:r>
            <w:r w:rsidR="001672A9">
              <w:t xml:space="preserve">initial </w:t>
            </w:r>
            <w:r>
              <w:t>a</w:t>
            </w:r>
            <w:r w:rsidR="00C61C57">
              <w:t xml:space="preserve">ppointment </w:t>
            </w:r>
          </w:p>
        </w:tc>
      </w:tr>
    </w:tbl>
    <w:p w14:paraId="6A8D9E77" w14:textId="77777777" w:rsidR="00C61C57" w:rsidRDefault="00C61C57">
      <w:pPr>
        <w:pStyle w:val="BodyText"/>
      </w:pPr>
    </w:p>
    <w:p w14:paraId="56053357" w14:textId="60AA5BD5" w:rsidR="00E36946" w:rsidRPr="00634A75" w:rsidRDefault="00C71F14" w:rsidP="00E36946">
      <w:pPr>
        <w:pStyle w:val="BodyText"/>
        <w:rPr>
          <w:rFonts w:ascii="Arial" w:hAnsi="Arial" w:cs="Arial"/>
          <w:b/>
          <w:color w:val="E36C0A"/>
        </w:rPr>
      </w:pPr>
      <w:r w:rsidRPr="00634A75">
        <w:rPr>
          <w:rFonts w:ascii="Arial" w:hAnsi="Arial" w:cs="Arial"/>
          <w:b/>
          <w:color w:val="E36C0A"/>
        </w:rPr>
        <w:t>ACADEMIC BACKGROUND</w:t>
      </w:r>
      <w:r w:rsidR="004C5EC7" w:rsidRPr="00634A75">
        <w:rPr>
          <w:rFonts w:ascii="Arial" w:hAnsi="Arial" w:cs="Arial"/>
          <w:b/>
          <w:color w:val="E36C0A"/>
        </w:rPr>
        <w:t>-EDUCATION</w:t>
      </w:r>
      <w:r w:rsidR="001672A9">
        <w:rPr>
          <w:rFonts w:ascii="Arial" w:hAnsi="Arial" w:cs="Arial"/>
          <w:b/>
          <w:color w:val="E36C0A"/>
        </w:rPr>
        <w:t xml:space="preserve"> </w:t>
      </w:r>
    </w:p>
    <w:p w14:paraId="208F70F7" w14:textId="77777777" w:rsidR="00F661B5" w:rsidRDefault="00F661B5">
      <w:pPr>
        <w:pStyle w:val="BodyText"/>
        <w:tabs>
          <w:tab w:val="left" w:pos="2880"/>
          <w:tab w:val="left" w:pos="5490"/>
          <w:tab w:val="left" w:pos="7380"/>
        </w:tabs>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64"/>
        <w:gridCol w:w="1971"/>
        <w:gridCol w:w="1809"/>
      </w:tblGrid>
      <w:tr w:rsidR="00142FAA" w:rsidRPr="001B5A9B" w14:paraId="3A89F568" w14:textId="77777777" w:rsidTr="00142FAA">
        <w:tc>
          <w:tcPr>
            <w:tcW w:w="3114" w:type="dxa"/>
            <w:shd w:val="clear" w:color="auto" w:fill="auto"/>
          </w:tcPr>
          <w:p w14:paraId="39ED7DD6" w14:textId="77777777" w:rsidR="00C61C57" w:rsidRPr="001B5A9B" w:rsidRDefault="00C61C57" w:rsidP="00C61C57">
            <w:pPr>
              <w:pStyle w:val="BodyText"/>
              <w:rPr>
                <w:b/>
              </w:rPr>
            </w:pPr>
            <w:r w:rsidRPr="001B5A9B">
              <w:rPr>
                <w:b/>
              </w:rPr>
              <w:t>Institution</w:t>
            </w:r>
          </w:p>
        </w:tc>
        <w:tc>
          <w:tcPr>
            <w:tcW w:w="2664" w:type="dxa"/>
            <w:shd w:val="clear" w:color="auto" w:fill="auto"/>
          </w:tcPr>
          <w:p w14:paraId="670146DE" w14:textId="77777777" w:rsidR="00C61C57" w:rsidRPr="001B5A9B" w:rsidRDefault="00C61C57" w:rsidP="00142FAA">
            <w:pPr>
              <w:pStyle w:val="BodyText"/>
              <w:rPr>
                <w:b/>
              </w:rPr>
            </w:pPr>
            <w:r w:rsidRPr="001B5A9B">
              <w:rPr>
                <w:b/>
              </w:rPr>
              <w:t>Program</w:t>
            </w:r>
          </w:p>
        </w:tc>
        <w:tc>
          <w:tcPr>
            <w:tcW w:w="1971" w:type="dxa"/>
            <w:shd w:val="clear" w:color="auto" w:fill="auto"/>
          </w:tcPr>
          <w:p w14:paraId="3708A178" w14:textId="77777777" w:rsidR="00C61C57" w:rsidRPr="001B5A9B" w:rsidRDefault="00C61C57" w:rsidP="00C61C57">
            <w:pPr>
              <w:pStyle w:val="BodyText"/>
              <w:rPr>
                <w:b/>
              </w:rPr>
            </w:pPr>
            <w:r w:rsidRPr="001B5A9B">
              <w:rPr>
                <w:b/>
              </w:rPr>
              <w:t>Dates attended</w:t>
            </w:r>
          </w:p>
        </w:tc>
        <w:tc>
          <w:tcPr>
            <w:tcW w:w="1809" w:type="dxa"/>
            <w:shd w:val="clear" w:color="auto" w:fill="auto"/>
          </w:tcPr>
          <w:p w14:paraId="612744DE" w14:textId="77777777" w:rsidR="00C61C57" w:rsidRPr="001B5A9B" w:rsidRDefault="00C61C57" w:rsidP="00C61C57">
            <w:pPr>
              <w:pStyle w:val="BodyText"/>
              <w:rPr>
                <w:b/>
              </w:rPr>
            </w:pPr>
            <w:r w:rsidRPr="001B5A9B">
              <w:rPr>
                <w:b/>
              </w:rPr>
              <w:t>Degree</w:t>
            </w:r>
          </w:p>
        </w:tc>
      </w:tr>
      <w:tr w:rsidR="00142FAA" w14:paraId="6104F9E4" w14:textId="77777777" w:rsidTr="00142FAA">
        <w:tc>
          <w:tcPr>
            <w:tcW w:w="3114" w:type="dxa"/>
            <w:shd w:val="clear" w:color="auto" w:fill="auto"/>
          </w:tcPr>
          <w:p w14:paraId="59985AD1" w14:textId="77777777" w:rsidR="00E36946" w:rsidRDefault="00E36946" w:rsidP="00C61C57">
            <w:pPr>
              <w:pStyle w:val="BodyText"/>
            </w:pPr>
          </w:p>
          <w:p w14:paraId="44E0DB11" w14:textId="77777777" w:rsidR="008A181E" w:rsidRDefault="008A181E" w:rsidP="00C61C57">
            <w:pPr>
              <w:pStyle w:val="BodyText"/>
            </w:pPr>
          </w:p>
        </w:tc>
        <w:tc>
          <w:tcPr>
            <w:tcW w:w="2664" w:type="dxa"/>
            <w:shd w:val="clear" w:color="auto" w:fill="auto"/>
          </w:tcPr>
          <w:p w14:paraId="0140FE89" w14:textId="77777777" w:rsidR="00E36946" w:rsidRDefault="00E36946" w:rsidP="00C61C57">
            <w:pPr>
              <w:pStyle w:val="BodyText"/>
            </w:pPr>
          </w:p>
        </w:tc>
        <w:tc>
          <w:tcPr>
            <w:tcW w:w="1971" w:type="dxa"/>
            <w:shd w:val="clear" w:color="auto" w:fill="auto"/>
          </w:tcPr>
          <w:p w14:paraId="35717BB4" w14:textId="77777777" w:rsidR="00E36946" w:rsidRDefault="00E36946" w:rsidP="00C61C57">
            <w:pPr>
              <w:pStyle w:val="BodyText"/>
            </w:pPr>
          </w:p>
        </w:tc>
        <w:tc>
          <w:tcPr>
            <w:tcW w:w="1809" w:type="dxa"/>
            <w:shd w:val="clear" w:color="auto" w:fill="auto"/>
          </w:tcPr>
          <w:p w14:paraId="5DA36921" w14:textId="77777777" w:rsidR="00E36946" w:rsidRDefault="00E36946" w:rsidP="00C61C57">
            <w:pPr>
              <w:pStyle w:val="BodyText"/>
            </w:pPr>
          </w:p>
        </w:tc>
      </w:tr>
      <w:tr w:rsidR="00142FAA" w14:paraId="63ED9FA3" w14:textId="77777777" w:rsidTr="00142FAA">
        <w:tc>
          <w:tcPr>
            <w:tcW w:w="3114" w:type="dxa"/>
            <w:shd w:val="clear" w:color="auto" w:fill="auto"/>
          </w:tcPr>
          <w:p w14:paraId="16F3970B" w14:textId="77777777" w:rsidR="00E36946" w:rsidRDefault="00E36946" w:rsidP="00C61C57">
            <w:pPr>
              <w:pStyle w:val="BodyText"/>
            </w:pPr>
          </w:p>
          <w:p w14:paraId="19F6341A" w14:textId="77777777" w:rsidR="008A181E" w:rsidRDefault="008A181E" w:rsidP="00C61C57">
            <w:pPr>
              <w:pStyle w:val="BodyText"/>
            </w:pPr>
          </w:p>
        </w:tc>
        <w:tc>
          <w:tcPr>
            <w:tcW w:w="2664" w:type="dxa"/>
            <w:shd w:val="clear" w:color="auto" w:fill="auto"/>
          </w:tcPr>
          <w:p w14:paraId="15397847" w14:textId="77777777" w:rsidR="00E36946" w:rsidRDefault="00E36946" w:rsidP="00C61C57">
            <w:pPr>
              <w:pStyle w:val="BodyText"/>
            </w:pPr>
          </w:p>
        </w:tc>
        <w:tc>
          <w:tcPr>
            <w:tcW w:w="1971" w:type="dxa"/>
            <w:shd w:val="clear" w:color="auto" w:fill="auto"/>
          </w:tcPr>
          <w:p w14:paraId="58C8036C" w14:textId="77777777" w:rsidR="00E36946" w:rsidRDefault="00E36946" w:rsidP="00C61C57">
            <w:pPr>
              <w:pStyle w:val="BodyText"/>
            </w:pPr>
          </w:p>
        </w:tc>
        <w:tc>
          <w:tcPr>
            <w:tcW w:w="1809" w:type="dxa"/>
            <w:shd w:val="clear" w:color="auto" w:fill="auto"/>
          </w:tcPr>
          <w:p w14:paraId="0C3838F4" w14:textId="77777777" w:rsidR="00E36946" w:rsidRDefault="00E36946" w:rsidP="00C61C57">
            <w:pPr>
              <w:pStyle w:val="BodyText"/>
            </w:pPr>
          </w:p>
        </w:tc>
      </w:tr>
      <w:tr w:rsidR="00142FAA" w14:paraId="1944EE70" w14:textId="77777777" w:rsidTr="00142FAA">
        <w:tc>
          <w:tcPr>
            <w:tcW w:w="3114" w:type="dxa"/>
            <w:shd w:val="clear" w:color="auto" w:fill="auto"/>
          </w:tcPr>
          <w:p w14:paraId="2E12167E" w14:textId="77777777" w:rsidR="00E36946" w:rsidRDefault="00E36946" w:rsidP="00C61C57">
            <w:pPr>
              <w:pStyle w:val="BodyText"/>
            </w:pPr>
          </w:p>
          <w:p w14:paraId="06F5B74B" w14:textId="77777777" w:rsidR="008A181E" w:rsidRDefault="008A181E" w:rsidP="00C61C57">
            <w:pPr>
              <w:pStyle w:val="BodyText"/>
            </w:pPr>
          </w:p>
        </w:tc>
        <w:tc>
          <w:tcPr>
            <w:tcW w:w="2664" w:type="dxa"/>
            <w:shd w:val="clear" w:color="auto" w:fill="auto"/>
          </w:tcPr>
          <w:p w14:paraId="1B8571B8" w14:textId="77777777" w:rsidR="00E36946" w:rsidRDefault="00E36946" w:rsidP="00C61C57">
            <w:pPr>
              <w:pStyle w:val="BodyText"/>
            </w:pPr>
          </w:p>
        </w:tc>
        <w:tc>
          <w:tcPr>
            <w:tcW w:w="1971" w:type="dxa"/>
            <w:shd w:val="clear" w:color="auto" w:fill="auto"/>
          </w:tcPr>
          <w:p w14:paraId="69685F88" w14:textId="77777777" w:rsidR="00E36946" w:rsidRDefault="00E36946" w:rsidP="00C61C57">
            <w:pPr>
              <w:pStyle w:val="BodyText"/>
            </w:pPr>
          </w:p>
        </w:tc>
        <w:tc>
          <w:tcPr>
            <w:tcW w:w="1809" w:type="dxa"/>
            <w:shd w:val="clear" w:color="auto" w:fill="auto"/>
          </w:tcPr>
          <w:p w14:paraId="6425CD61" w14:textId="77777777" w:rsidR="00E36946" w:rsidRDefault="00E36946" w:rsidP="00C61C57">
            <w:pPr>
              <w:pStyle w:val="BodyText"/>
            </w:pPr>
          </w:p>
        </w:tc>
      </w:tr>
    </w:tbl>
    <w:p w14:paraId="047BFD42" w14:textId="77777777" w:rsidR="00834D5A" w:rsidRDefault="00834D5A">
      <w:pPr>
        <w:pStyle w:val="BodyText"/>
      </w:pPr>
    </w:p>
    <w:p w14:paraId="23AF73CB" w14:textId="77777777" w:rsidR="004C5EC7" w:rsidRPr="004C5EC7" w:rsidRDefault="001672A9" w:rsidP="0009639F">
      <w:pPr>
        <w:pStyle w:val="BodyText"/>
        <w:rPr>
          <w:rFonts w:ascii="Arial" w:hAnsi="Arial" w:cs="Arial"/>
          <w:b/>
          <w:color w:val="E36C0A"/>
        </w:rPr>
      </w:pPr>
      <w:r>
        <w:rPr>
          <w:rFonts w:ascii="Arial" w:hAnsi="Arial" w:cs="Arial"/>
          <w:b/>
          <w:color w:val="E36C0A"/>
        </w:rPr>
        <w:t>PROFESSIONAL</w:t>
      </w:r>
      <w:r w:rsidR="004C5EC7" w:rsidRPr="004C5EC7">
        <w:rPr>
          <w:rFonts w:ascii="Arial" w:hAnsi="Arial" w:cs="Arial"/>
          <w:b/>
          <w:color w:val="E36C0A"/>
        </w:rPr>
        <w:t xml:space="preserve"> BACKGROUND-</w:t>
      </w:r>
      <w:r w:rsidR="004C5EC7">
        <w:rPr>
          <w:rFonts w:ascii="Arial" w:hAnsi="Arial" w:cs="Arial"/>
          <w:b/>
          <w:color w:val="E36C0A"/>
        </w:rPr>
        <w:t>EMPLOYMENT</w:t>
      </w:r>
      <w:r>
        <w:rPr>
          <w:rFonts w:ascii="Arial" w:hAnsi="Arial" w:cs="Arial"/>
          <w:b/>
          <w:color w:val="E36C0A"/>
        </w:rPr>
        <w:t xml:space="preserve"> </w:t>
      </w:r>
    </w:p>
    <w:p w14:paraId="1CF9E9AC" w14:textId="77777777" w:rsidR="00F661B5" w:rsidRDefault="00295292">
      <w:pPr>
        <w:pStyle w:val="BodyText"/>
        <w:tabs>
          <w:tab w:val="left" w:pos="2160"/>
          <w:tab w:val="left" w:pos="5850"/>
          <w:tab w:val="left" w:pos="7920"/>
        </w:tabs>
      </w:pPr>
      <w:r>
        <w:tab/>
      </w:r>
      <w:r w:rsidR="00F661B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773"/>
        <w:gridCol w:w="4558"/>
      </w:tblGrid>
      <w:tr w:rsidR="00142FAA" w:rsidRPr="001B5A9B" w14:paraId="4080E535" w14:textId="77777777" w:rsidTr="00142FAA">
        <w:tc>
          <w:tcPr>
            <w:tcW w:w="3078" w:type="dxa"/>
            <w:shd w:val="clear" w:color="auto" w:fill="auto"/>
          </w:tcPr>
          <w:p w14:paraId="3A86246E" w14:textId="77777777" w:rsidR="00142FAA" w:rsidRPr="001B5A9B" w:rsidRDefault="001672A9" w:rsidP="00E36946">
            <w:pPr>
              <w:pStyle w:val="BodyText"/>
              <w:rPr>
                <w:b/>
              </w:rPr>
            </w:pPr>
            <w:r>
              <w:rPr>
                <w:b/>
              </w:rPr>
              <w:t>Institution or Organization</w:t>
            </w:r>
          </w:p>
        </w:tc>
        <w:tc>
          <w:tcPr>
            <w:tcW w:w="1800" w:type="dxa"/>
            <w:shd w:val="clear" w:color="auto" w:fill="auto"/>
          </w:tcPr>
          <w:p w14:paraId="47306B99" w14:textId="77777777" w:rsidR="00142FAA" w:rsidRPr="001B5A9B" w:rsidRDefault="00142FAA" w:rsidP="004E2E1C">
            <w:pPr>
              <w:pStyle w:val="BodyText"/>
              <w:rPr>
                <w:b/>
              </w:rPr>
            </w:pPr>
            <w:r w:rsidRPr="001B5A9B">
              <w:rPr>
                <w:b/>
              </w:rPr>
              <w:t>Effective date</w:t>
            </w:r>
          </w:p>
        </w:tc>
        <w:tc>
          <w:tcPr>
            <w:tcW w:w="4689" w:type="dxa"/>
            <w:shd w:val="clear" w:color="auto" w:fill="auto"/>
          </w:tcPr>
          <w:p w14:paraId="279CAC0B" w14:textId="77777777" w:rsidR="00142FAA" w:rsidRPr="001B5A9B" w:rsidRDefault="00DA4DB4" w:rsidP="00142FAA">
            <w:pPr>
              <w:pStyle w:val="BodyText"/>
              <w:rPr>
                <w:b/>
              </w:rPr>
            </w:pPr>
            <w:r>
              <w:rPr>
                <w:b/>
              </w:rPr>
              <w:t>Role/Years of Service</w:t>
            </w:r>
          </w:p>
        </w:tc>
      </w:tr>
      <w:tr w:rsidR="00142FAA" w14:paraId="66875460" w14:textId="77777777" w:rsidTr="00142FAA">
        <w:tc>
          <w:tcPr>
            <w:tcW w:w="3078" w:type="dxa"/>
            <w:shd w:val="clear" w:color="auto" w:fill="auto"/>
          </w:tcPr>
          <w:p w14:paraId="2BE5F979" w14:textId="77777777" w:rsidR="00142FAA" w:rsidRDefault="00142FAA" w:rsidP="004E2E1C">
            <w:pPr>
              <w:pStyle w:val="BodyText"/>
            </w:pPr>
          </w:p>
          <w:p w14:paraId="30A05AEB" w14:textId="77777777" w:rsidR="008A181E" w:rsidRDefault="008A181E" w:rsidP="004E2E1C">
            <w:pPr>
              <w:pStyle w:val="BodyText"/>
            </w:pPr>
          </w:p>
        </w:tc>
        <w:tc>
          <w:tcPr>
            <w:tcW w:w="1800" w:type="dxa"/>
            <w:shd w:val="clear" w:color="auto" w:fill="auto"/>
          </w:tcPr>
          <w:p w14:paraId="12CCB98C" w14:textId="77777777" w:rsidR="00142FAA" w:rsidRDefault="00142FAA" w:rsidP="004E2E1C">
            <w:pPr>
              <w:pStyle w:val="BodyText"/>
            </w:pPr>
          </w:p>
        </w:tc>
        <w:tc>
          <w:tcPr>
            <w:tcW w:w="4689" w:type="dxa"/>
            <w:shd w:val="clear" w:color="auto" w:fill="auto"/>
          </w:tcPr>
          <w:p w14:paraId="52F6F0F9" w14:textId="77777777" w:rsidR="00142FAA" w:rsidRDefault="00142FAA" w:rsidP="004E2E1C">
            <w:pPr>
              <w:pStyle w:val="BodyText"/>
            </w:pPr>
          </w:p>
        </w:tc>
      </w:tr>
      <w:tr w:rsidR="00142FAA" w14:paraId="5FA08B89" w14:textId="77777777" w:rsidTr="00142FAA">
        <w:tc>
          <w:tcPr>
            <w:tcW w:w="3078" w:type="dxa"/>
            <w:shd w:val="clear" w:color="auto" w:fill="auto"/>
          </w:tcPr>
          <w:p w14:paraId="70BCD17F" w14:textId="77777777" w:rsidR="00142FAA" w:rsidRDefault="00142FAA" w:rsidP="004E2E1C">
            <w:pPr>
              <w:pStyle w:val="BodyText"/>
            </w:pPr>
          </w:p>
          <w:p w14:paraId="16BDE130" w14:textId="77777777" w:rsidR="008A181E" w:rsidRDefault="008A181E" w:rsidP="004E2E1C">
            <w:pPr>
              <w:pStyle w:val="BodyText"/>
            </w:pPr>
          </w:p>
        </w:tc>
        <w:tc>
          <w:tcPr>
            <w:tcW w:w="1800" w:type="dxa"/>
            <w:shd w:val="clear" w:color="auto" w:fill="auto"/>
          </w:tcPr>
          <w:p w14:paraId="0D749F38" w14:textId="77777777" w:rsidR="00142FAA" w:rsidRDefault="00142FAA" w:rsidP="004E2E1C">
            <w:pPr>
              <w:pStyle w:val="BodyText"/>
            </w:pPr>
          </w:p>
        </w:tc>
        <w:tc>
          <w:tcPr>
            <w:tcW w:w="4689" w:type="dxa"/>
            <w:shd w:val="clear" w:color="auto" w:fill="auto"/>
          </w:tcPr>
          <w:p w14:paraId="4E0CE456" w14:textId="77777777" w:rsidR="00142FAA" w:rsidRDefault="00142FAA" w:rsidP="004E2E1C">
            <w:pPr>
              <w:pStyle w:val="BodyText"/>
            </w:pPr>
          </w:p>
        </w:tc>
      </w:tr>
      <w:tr w:rsidR="00142FAA" w14:paraId="53445A5E" w14:textId="77777777" w:rsidTr="00142FAA">
        <w:tc>
          <w:tcPr>
            <w:tcW w:w="3078" w:type="dxa"/>
            <w:shd w:val="clear" w:color="auto" w:fill="auto"/>
          </w:tcPr>
          <w:p w14:paraId="2D15EDDF" w14:textId="77777777" w:rsidR="00142FAA" w:rsidRDefault="00142FAA" w:rsidP="004E2E1C">
            <w:pPr>
              <w:pStyle w:val="BodyText"/>
            </w:pPr>
          </w:p>
          <w:p w14:paraId="3D535B74" w14:textId="77777777" w:rsidR="008A181E" w:rsidRDefault="008A181E" w:rsidP="004E2E1C">
            <w:pPr>
              <w:pStyle w:val="BodyText"/>
            </w:pPr>
          </w:p>
        </w:tc>
        <w:tc>
          <w:tcPr>
            <w:tcW w:w="1800" w:type="dxa"/>
            <w:shd w:val="clear" w:color="auto" w:fill="auto"/>
          </w:tcPr>
          <w:p w14:paraId="41E84A01" w14:textId="77777777" w:rsidR="00142FAA" w:rsidRDefault="00142FAA" w:rsidP="004E2E1C">
            <w:pPr>
              <w:pStyle w:val="BodyText"/>
            </w:pPr>
          </w:p>
        </w:tc>
        <w:tc>
          <w:tcPr>
            <w:tcW w:w="4689" w:type="dxa"/>
            <w:shd w:val="clear" w:color="auto" w:fill="auto"/>
          </w:tcPr>
          <w:p w14:paraId="076BF28A" w14:textId="77777777" w:rsidR="00142FAA" w:rsidRDefault="00142FAA" w:rsidP="004E2E1C">
            <w:pPr>
              <w:pStyle w:val="BodyText"/>
            </w:pPr>
          </w:p>
        </w:tc>
      </w:tr>
    </w:tbl>
    <w:p w14:paraId="004BB7DF" w14:textId="77777777" w:rsidR="00097D2C" w:rsidRDefault="00097D2C">
      <w:pPr>
        <w:pStyle w:val="BodyText"/>
      </w:pPr>
    </w:p>
    <w:p w14:paraId="73D992D1" w14:textId="77777777" w:rsidR="008A181E" w:rsidRDefault="008A181E">
      <w:pPr>
        <w:pStyle w:val="BodyText"/>
        <w:rPr>
          <w:rFonts w:ascii="Arial" w:hAnsi="Arial" w:cs="Arial"/>
          <w:b/>
          <w:color w:val="E36C0A"/>
        </w:rPr>
      </w:pPr>
    </w:p>
    <w:p w14:paraId="7CE24D97" w14:textId="375E878C" w:rsidR="00737AFB" w:rsidRDefault="00737AFB">
      <w:pPr>
        <w:rPr>
          <w:rFonts w:ascii="Arial" w:hAnsi="Arial" w:cs="Arial"/>
          <w:b/>
          <w:color w:val="E36C0A"/>
          <w:sz w:val="24"/>
        </w:rPr>
      </w:pPr>
      <w:r>
        <w:rPr>
          <w:rFonts w:ascii="Arial" w:hAnsi="Arial" w:cs="Arial"/>
          <w:b/>
          <w:color w:val="E36C0A"/>
        </w:rPr>
        <w:br w:type="page"/>
      </w:r>
    </w:p>
    <w:p w14:paraId="4082E671" w14:textId="77777777" w:rsidR="008A181E" w:rsidRDefault="008A181E">
      <w:pPr>
        <w:pStyle w:val="BodyText"/>
        <w:rPr>
          <w:rFonts w:ascii="Arial" w:hAnsi="Arial" w:cs="Arial"/>
          <w:b/>
          <w:color w:val="E36C0A"/>
        </w:rPr>
      </w:pPr>
    </w:p>
    <w:p w14:paraId="10C79737" w14:textId="77777777" w:rsidR="00EB3671" w:rsidRPr="00C74157" w:rsidRDefault="00295292">
      <w:pPr>
        <w:pStyle w:val="BodyText"/>
        <w:rPr>
          <w:rFonts w:ascii="Arial" w:hAnsi="Arial" w:cs="Arial"/>
          <w:b/>
          <w:color w:val="E36C0A"/>
        </w:rPr>
      </w:pPr>
      <w:r w:rsidRPr="00634A75">
        <w:rPr>
          <w:rFonts w:ascii="Arial" w:hAnsi="Arial" w:cs="Arial"/>
          <w:b/>
          <w:color w:val="E36C0A"/>
        </w:rPr>
        <w:t>TEACHING AND ADVISING</w:t>
      </w:r>
    </w:p>
    <w:p w14:paraId="5400C81C" w14:textId="77777777" w:rsidR="00F661B5" w:rsidRPr="008A181E" w:rsidRDefault="008A181E">
      <w:pPr>
        <w:pStyle w:val="BodyText"/>
        <w:rPr>
          <w:rFonts w:ascii="Arial" w:hAnsi="Arial"/>
          <w:i/>
          <w:sz w:val="22"/>
          <w:szCs w:val="22"/>
        </w:rPr>
      </w:pPr>
      <w:r w:rsidRPr="008A181E">
        <w:rPr>
          <w:rFonts w:ascii="Arial" w:hAnsi="Arial"/>
          <w:i/>
          <w:sz w:val="22"/>
          <w:szCs w:val="22"/>
        </w:rPr>
        <w:t>I</w:t>
      </w:r>
      <w:r w:rsidR="00F661B5" w:rsidRPr="008A181E">
        <w:rPr>
          <w:rFonts w:ascii="Arial" w:hAnsi="Arial"/>
          <w:i/>
          <w:sz w:val="22"/>
          <w:szCs w:val="22"/>
        </w:rPr>
        <w:t>f insufficient space is provided for your response, please add pages at the end of the document with a reference in the appropriate item.</w:t>
      </w:r>
    </w:p>
    <w:p w14:paraId="3D09BDAD" w14:textId="77777777" w:rsidR="00F661B5" w:rsidRDefault="00F661B5">
      <w:pPr>
        <w:pStyle w:val="BodyText"/>
      </w:pPr>
    </w:p>
    <w:p w14:paraId="39BE7814" w14:textId="77777777" w:rsidR="00F661B5" w:rsidRPr="00226DAC" w:rsidRDefault="004B55AB" w:rsidP="00226DAC">
      <w:pPr>
        <w:pStyle w:val="BodyText"/>
        <w:numPr>
          <w:ilvl w:val="0"/>
          <w:numId w:val="2"/>
        </w:numPr>
        <w:ind w:left="0" w:firstLine="0"/>
        <w:rPr>
          <w:b/>
        </w:rPr>
      </w:pPr>
      <w:r w:rsidRPr="00EB3671">
        <w:rPr>
          <w:b/>
        </w:rPr>
        <w:t>TEACHING</w:t>
      </w:r>
    </w:p>
    <w:p w14:paraId="5B117620" w14:textId="77777777" w:rsidR="00F661B5" w:rsidRPr="00AD4CB1" w:rsidRDefault="00EB3671" w:rsidP="00894B6B">
      <w:pPr>
        <w:pStyle w:val="BodyText"/>
        <w:rPr>
          <w:rFonts w:ascii="Arial" w:hAnsi="Arial"/>
          <w:i/>
          <w:sz w:val="22"/>
          <w:szCs w:val="22"/>
        </w:rPr>
      </w:pPr>
      <w:r w:rsidRPr="00AD4CB1">
        <w:rPr>
          <w:rFonts w:ascii="Arial" w:hAnsi="Arial"/>
          <w:i/>
          <w:sz w:val="22"/>
          <w:szCs w:val="22"/>
        </w:rPr>
        <w:t xml:space="preserve">Please describe the nature and extent of your teaching responsibilities at Syracuse University, with particular attention to information that will help the department and the Committee to understand your contribution in this area and to interpret information they may receive as to enrollments, curriculum development, reactions of students to your courses, etc. Feel free to provide a self-assessment of your work in this area and to suggest how your contribution should be evaluated by the department and the Committee. </w:t>
      </w:r>
    </w:p>
    <w:p w14:paraId="47ED81D1" w14:textId="77777777" w:rsidR="00F661B5" w:rsidRDefault="00F661B5">
      <w:pPr>
        <w:pStyle w:val="BodyText"/>
      </w:pPr>
    </w:p>
    <w:p w14:paraId="7D9A00BE" w14:textId="77777777" w:rsidR="00F661B5" w:rsidRDefault="004B55AB" w:rsidP="00EB3671">
      <w:pPr>
        <w:pStyle w:val="BodyText"/>
        <w:numPr>
          <w:ilvl w:val="0"/>
          <w:numId w:val="2"/>
        </w:numPr>
        <w:rPr>
          <w:b/>
        </w:rPr>
      </w:pPr>
      <w:r w:rsidRPr="001B5A9B">
        <w:rPr>
          <w:b/>
        </w:rPr>
        <w:t>ADVISING</w:t>
      </w:r>
    </w:p>
    <w:p w14:paraId="181B86B7" w14:textId="77777777" w:rsidR="005F3F28" w:rsidRDefault="005F3F28" w:rsidP="005F3F28">
      <w:pPr>
        <w:pStyle w:val="BodyText"/>
        <w:rPr>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1"/>
        <w:gridCol w:w="3634"/>
      </w:tblGrid>
      <w:tr w:rsidR="00A85066" w:rsidRPr="00773D43" w14:paraId="2A64B176" w14:textId="77777777" w:rsidTr="00CD1DD8">
        <w:tc>
          <w:tcPr>
            <w:tcW w:w="5901" w:type="dxa"/>
            <w:shd w:val="clear" w:color="auto" w:fill="auto"/>
          </w:tcPr>
          <w:p w14:paraId="73F8B26A" w14:textId="77777777" w:rsidR="00A85066" w:rsidRPr="00773D43" w:rsidRDefault="00A85066" w:rsidP="00A85066">
            <w:pPr>
              <w:pStyle w:val="BodyText"/>
              <w:rPr>
                <w:b/>
              </w:rPr>
            </w:pPr>
            <w:r w:rsidRPr="00773D43">
              <w:rPr>
                <w:b/>
              </w:rPr>
              <w:t xml:space="preserve">(Submit a statement about your philosophy and general style of </w:t>
            </w:r>
          </w:p>
          <w:p w14:paraId="6D0B0404" w14:textId="26E16F57" w:rsidR="00A85066" w:rsidRDefault="00A85066" w:rsidP="00A85066">
            <w:pPr>
              <w:pStyle w:val="BodyText"/>
              <w:rPr>
                <w:b/>
              </w:rPr>
            </w:pPr>
            <w:r w:rsidRPr="00773D43">
              <w:rPr>
                <w:b/>
              </w:rPr>
              <w:t xml:space="preserve">    advising.)</w:t>
            </w:r>
          </w:p>
        </w:tc>
        <w:tc>
          <w:tcPr>
            <w:tcW w:w="3634" w:type="dxa"/>
            <w:shd w:val="clear" w:color="auto" w:fill="auto"/>
          </w:tcPr>
          <w:p w14:paraId="5AA5EC3C" w14:textId="77777777" w:rsidR="00A85066" w:rsidRPr="00773D43" w:rsidRDefault="00A85066" w:rsidP="005F3F28">
            <w:pPr>
              <w:pStyle w:val="BodyText"/>
              <w:rPr>
                <w:b/>
              </w:rPr>
            </w:pPr>
          </w:p>
        </w:tc>
      </w:tr>
      <w:tr w:rsidR="005F3F28" w:rsidRPr="00773D43" w14:paraId="2828B846" w14:textId="77777777" w:rsidTr="00CD1DD8">
        <w:tc>
          <w:tcPr>
            <w:tcW w:w="5901" w:type="dxa"/>
            <w:shd w:val="clear" w:color="auto" w:fill="auto"/>
          </w:tcPr>
          <w:p w14:paraId="730BE089" w14:textId="77777777" w:rsidR="005F3F28" w:rsidRPr="00773D43" w:rsidRDefault="0009639F" w:rsidP="005F3F28">
            <w:pPr>
              <w:pStyle w:val="BodyText"/>
              <w:rPr>
                <w:b/>
              </w:rPr>
            </w:pPr>
            <w:r>
              <w:rPr>
                <w:b/>
              </w:rPr>
              <w:t>a</w:t>
            </w:r>
            <w:r w:rsidR="005F3F28" w:rsidRPr="00773D43">
              <w:rPr>
                <w:b/>
              </w:rPr>
              <w:t>. Undergraduate advising</w:t>
            </w:r>
          </w:p>
        </w:tc>
        <w:tc>
          <w:tcPr>
            <w:tcW w:w="3634" w:type="dxa"/>
            <w:shd w:val="clear" w:color="auto" w:fill="auto"/>
          </w:tcPr>
          <w:p w14:paraId="29B1E19B" w14:textId="77777777" w:rsidR="005F3F28" w:rsidRPr="00773D43" w:rsidRDefault="005F3F28" w:rsidP="005F3F28">
            <w:pPr>
              <w:pStyle w:val="BodyText"/>
              <w:rPr>
                <w:b/>
              </w:rPr>
            </w:pPr>
            <w:r w:rsidRPr="00773D43">
              <w:rPr>
                <w:b/>
              </w:rPr>
              <w:t>Estimated # per year</w:t>
            </w:r>
          </w:p>
        </w:tc>
      </w:tr>
      <w:tr w:rsidR="005F3F28" w:rsidRPr="00773D43" w14:paraId="65B8FE06" w14:textId="77777777" w:rsidTr="00CD1DD8">
        <w:tc>
          <w:tcPr>
            <w:tcW w:w="5901" w:type="dxa"/>
            <w:shd w:val="clear" w:color="auto" w:fill="auto"/>
          </w:tcPr>
          <w:p w14:paraId="3D321B6A" w14:textId="0291E010" w:rsidR="005F3F28" w:rsidRPr="00773D43" w:rsidRDefault="005F3F28" w:rsidP="00A85066">
            <w:pPr>
              <w:pStyle w:val="BodyText"/>
              <w:rPr>
                <w:b/>
              </w:rPr>
            </w:pPr>
            <w:r w:rsidRPr="00773D43">
              <w:rPr>
                <w:b/>
              </w:rPr>
              <w:t xml:space="preserve">     </w:t>
            </w:r>
          </w:p>
        </w:tc>
        <w:tc>
          <w:tcPr>
            <w:tcW w:w="3634" w:type="dxa"/>
            <w:shd w:val="clear" w:color="auto" w:fill="auto"/>
          </w:tcPr>
          <w:p w14:paraId="46527E02" w14:textId="77777777" w:rsidR="005F3F28" w:rsidRPr="00773D43" w:rsidRDefault="005F3F28" w:rsidP="00773D43">
            <w:pPr>
              <w:pStyle w:val="BodyText"/>
              <w:ind w:left="219" w:right="-318"/>
              <w:rPr>
                <w:b/>
              </w:rPr>
            </w:pPr>
          </w:p>
        </w:tc>
      </w:tr>
      <w:tr w:rsidR="005F3F28" w:rsidRPr="00773D43" w14:paraId="139321AE" w14:textId="77777777" w:rsidTr="00CD1DD8">
        <w:tc>
          <w:tcPr>
            <w:tcW w:w="5901" w:type="dxa"/>
            <w:shd w:val="clear" w:color="auto" w:fill="auto"/>
          </w:tcPr>
          <w:p w14:paraId="04F60A38" w14:textId="314D6595" w:rsidR="005F3F28" w:rsidRPr="00773D43" w:rsidRDefault="005F3F28" w:rsidP="00A85066">
            <w:pPr>
              <w:pStyle w:val="BodyText"/>
              <w:rPr>
                <w:b/>
              </w:rPr>
            </w:pPr>
            <w:r w:rsidRPr="00773D43">
              <w:rPr>
                <w:b/>
              </w:rPr>
              <w:t xml:space="preserve">     </w:t>
            </w:r>
          </w:p>
        </w:tc>
        <w:tc>
          <w:tcPr>
            <w:tcW w:w="3634" w:type="dxa"/>
            <w:shd w:val="clear" w:color="auto" w:fill="auto"/>
          </w:tcPr>
          <w:p w14:paraId="6DF2B83E" w14:textId="77777777" w:rsidR="005F3F28" w:rsidRPr="00773D43" w:rsidRDefault="005F3F28" w:rsidP="005F3F28">
            <w:pPr>
              <w:pStyle w:val="BodyText"/>
              <w:rPr>
                <w:b/>
              </w:rPr>
            </w:pPr>
          </w:p>
        </w:tc>
      </w:tr>
      <w:tr w:rsidR="005F3F28" w:rsidRPr="00773D43" w14:paraId="42964049" w14:textId="77777777" w:rsidTr="00CD1DD8">
        <w:tc>
          <w:tcPr>
            <w:tcW w:w="5901" w:type="dxa"/>
            <w:shd w:val="clear" w:color="auto" w:fill="auto"/>
          </w:tcPr>
          <w:p w14:paraId="0E7FCD22" w14:textId="77777777" w:rsidR="005F3F28" w:rsidRPr="00773D43" w:rsidRDefault="005F3F28" w:rsidP="005F3F28">
            <w:pPr>
              <w:pStyle w:val="BodyText"/>
              <w:rPr>
                <w:b/>
              </w:rPr>
            </w:pPr>
            <w:r w:rsidRPr="00773D43">
              <w:rPr>
                <w:b/>
              </w:rPr>
              <w:t xml:space="preserve">     Honors programs, special opportunities, etc.</w:t>
            </w:r>
          </w:p>
        </w:tc>
        <w:tc>
          <w:tcPr>
            <w:tcW w:w="3634" w:type="dxa"/>
            <w:shd w:val="clear" w:color="auto" w:fill="auto"/>
          </w:tcPr>
          <w:p w14:paraId="57ED3850" w14:textId="77777777" w:rsidR="005F3F28" w:rsidRPr="00773D43" w:rsidRDefault="005F3F28" w:rsidP="005F3F28">
            <w:pPr>
              <w:pStyle w:val="BodyText"/>
              <w:rPr>
                <w:b/>
              </w:rPr>
            </w:pPr>
          </w:p>
        </w:tc>
      </w:tr>
    </w:tbl>
    <w:p w14:paraId="192D0797" w14:textId="77777777" w:rsidR="005F3F28" w:rsidRPr="001B5A9B" w:rsidRDefault="005F3F28" w:rsidP="005F3F28">
      <w:pPr>
        <w:pStyle w:val="BodyText"/>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8"/>
      </w:tblGrid>
      <w:tr w:rsidR="008C0FF5" w:rsidRPr="00773D43" w14:paraId="63F2B7E5" w14:textId="77777777" w:rsidTr="00773D43">
        <w:tc>
          <w:tcPr>
            <w:tcW w:w="9576" w:type="dxa"/>
            <w:gridSpan w:val="2"/>
            <w:shd w:val="clear" w:color="auto" w:fill="auto"/>
          </w:tcPr>
          <w:p w14:paraId="714E4D27" w14:textId="637C7D04" w:rsidR="008C0FF5" w:rsidRPr="00773D43" w:rsidRDefault="0009639F" w:rsidP="00A85066">
            <w:pPr>
              <w:pStyle w:val="BodyText"/>
              <w:rPr>
                <w:b/>
              </w:rPr>
            </w:pPr>
            <w:r>
              <w:rPr>
                <w:b/>
              </w:rPr>
              <w:t>b</w:t>
            </w:r>
            <w:r w:rsidR="008C0FF5" w:rsidRPr="00773D43">
              <w:rPr>
                <w:b/>
              </w:rPr>
              <w:t xml:space="preserve">. Graduate advising </w:t>
            </w:r>
          </w:p>
        </w:tc>
      </w:tr>
      <w:tr w:rsidR="008C0FF5" w:rsidRPr="00773D43" w14:paraId="0A715953" w14:textId="77777777" w:rsidTr="00773D43">
        <w:tc>
          <w:tcPr>
            <w:tcW w:w="9576" w:type="dxa"/>
            <w:gridSpan w:val="2"/>
            <w:shd w:val="clear" w:color="auto" w:fill="auto"/>
          </w:tcPr>
          <w:p w14:paraId="7185A73A" w14:textId="77777777" w:rsidR="008C0FF5" w:rsidRPr="00773D43" w:rsidRDefault="008C0FF5" w:rsidP="005F3F28">
            <w:pPr>
              <w:pStyle w:val="BodyText"/>
              <w:rPr>
                <w:b/>
              </w:rPr>
            </w:pPr>
            <w:r w:rsidRPr="00773D43">
              <w:rPr>
                <w:b/>
              </w:rPr>
              <w:t xml:space="preserve">     </w:t>
            </w:r>
          </w:p>
          <w:p w14:paraId="2F6D5083" w14:textId="77777777" w:rsidR="008C0FF5" w:rsidRPr="00773D43" w:rsidRDefault="008C0FF5" w:rsidP="005F3F28">
            <w:pPr>
              <w:pStyle w:val="BodyText"/>
              <w:rPr>
                <w:b/>
              </w:rPr>
            </w:pPr>
          </w:p>
          <w:p w14:paraId="0FB66F8F" w14:textId="77777777" w:rsidR="008C0FF5" w:rsidRPr="00773D43" w:rsidRDefault="008C0FF5" w:rsidP="005F3F28">
            <w:pPr>
              <w:pStyle w:val="BodyText"/>
              <w:rPr>
                <w:b/>
              </w:rPr>
            </w:pPr>
          </w:p>
          <w:p w14:paraId="64E27CBD" w14:textId="77777777" w:rsidR="008C0FF5" w:rsidRPr="00773D43" w:rsidRDefault="008C0FF5" w:rsidP="005F3F28">
            <w:pPr>
              <w:pStyle w:val="BodyText"/>
              <w:rPr>
                <w:b/>
              </w:rPr>
            </w:pPr>
          </w:p>
          <w:p w14:paraId="5FD85CEA" w14:textId="770E9561" w:rsidR="008C0FF5" w:rsidRPr="00773D43" w:rsidRDefault="00A85066" w:rsidP="005F3F28">
            <w:pPr>
              <w:pStyle w:val="BodyText"/>
              <w:rPr>
                <w:b/>
              </w:rPr>
            </w:pPr>
            <w:r>
              <w:rPr>
                <w:b/>
              </w:rPr>
              <w:t xml:space="preserve">                                                                                                     Estimated # per year</w:t>
            </w:r>
          </w:p>
        </w:tc>
      </w:tr>
      <w:tr w:rsidR="00477F32" w:rsidRPr="00773D43" w14:paraId="43EECC88" w14:textId="77777777" w:rsidTr="00773D43">
        <w:tc>
          <w:tcPr>
            <w:tcW w:w="6048" w:type="dxa"/>
            <w:shd w:val="clear" w:color="auto" w:fill="auto"/>
          </w:tcPr>
          <w:p w14:paraId="397C703D" w14:textId="77777777" w:rsidR="008C0FF5" w:rsidRPr="00773D43" w:rsidRDefault="008C0FF5" w:rsidP="00773D43">
            <w:pPr>
              <w:pStyle w:val="BodyText"/>
              <w:ind w:right="-795"/>
              <w:rPr>
                <w:b/>
              </w:rPr>
            </w:pPr>
            <w:r w:rsidRPr="00773D43">
              <w:rPr>
                <w:b/>
              </w:rPr>
              <w:t xml:space="preserve">     Recruiting advising</w:t>
            </w:r>
          </w:p>
        </w:tc>
        <w:tc>
          <w:tcPr>
            <w:tcW w:w="3528" w:type="dxa"/>
            <w:shd w:val="clear" w:color="auto" w:fill="auto"/>
          </w:tcPr>
          <w:p w14:paraId="75EA98A4" w14:textId="39D4DFF7" w:rsidR="008C0FF5" w:rsidRPr="00773D43" w:rsidRDefault="008C0FF5" w:rsidP="00773D43">
            <w:pPr>
              <w:pStyle w:val="BodyText"/>
              <w:ind w:left="219" w:right="-318"/>
              <w:rPr>
                <w:b/>
              </w:rPr>
            </w:pPr>
          </w:p>
        </w:tc>
      </w:tr>
      <w:tr w:rsidR="00477F32" w:rsidRPr="00773D43" w14:paraId="1E25026D" w14:textId="77777777" w:rsidTr="00773D43">
        <w:tc>
          <w:tcPr>
            <w:tcW w:w="6048" w:type="dxa"/>
            <w:shd w:val="clear" w:color="auto" w:fill="auto"/>
          </w:tcPr>
          <w:p w14:paraId="3B29481C" w14:textId="36A0D495" w:rsidR="008C0FF5" w:rsidRPr="00773D43" w:rsidRDefault="008C0FF5">
            <w:pPr>
              <w:pStyle w:val="BodyText"/>
              <w:ind w:right="-795"/>
              <w:rPr>
                <w:b/>
              </w:rPr>
            </w:pPr>
            <w:r w:rsidRPr="00773D43">
              <w:rPr>
                <w:b/>
              </w:rPr>
              <w:t xml:space="preserve">     M.</w:t>
            </w:r>
            <w:r w:rsidR="001B6857">
              <w:rPr>
                <w:b/>
              </w:rPr>
              <w:t>S</w:t>
            </w:r>
            <w:r w:rsidRPr="00773D43">
              <w:rPr>
                <w:b/>
              </w:rPr>
              <w:t>. thesis committee</w:t>
            </w:r>
          </w:p>
        </w:tc>
        <w:tc>
          <w:tcPr>
            <w:tcW w:w="3528" w:type="dxa"/>
            <w:shd w:val="clear" w:color="auto" w:fill="auto"/>
          </w:tcPr>
          <w:p w14:paraId="39C037AF" w14:textId="77777777" w:rsidR="008C0FF5" w:rsidRPr="00773D43" w:rsidRDefault="008C0FF5" w:rsidP="00773D43">
            <w:pPr>
              <w:pStyle w:val="BodyText"/>
              <w:ind w:left="219" w:right="-318"/>
              <w:rPr>
                <w:b/>
              </w:rPr>
            </w:pPr>
          </w:p>
        </w:tc>
      </w:tr>
      <w:tr w:rsidR="00477F32" w:rsidRPr="00773D43" w14:paraId="29D5333B" w14:textId="77777777" w:rsidTr="00773D43">
        <w:tc>
          <w:tcPr>
            <w:tcW w:w="6048" w:type="dxa"/>
            <w:shd w:val="clear" w:color="auto" w:fill="auto"/>
          </w:tcPr>
          <w:p w14:paraId="0CDADEE0" w14:textId="53082767" w:rsidR="008C0FF5" w:rsidRPr="00773D43" w:rsidRDefault="00C64018">
            <w:pPr>
              <w:pStyle w:val="BodyText"/>
              <w:ind w:right="-795"/>
              <w:rPr>
                <w:b/>
              </w:rPr>
            </w:pPr>
            <w:r w:rsidRPr="00773D43">
              <w:rPr>
                <w:b/>
              </w:rPr>
              <w:t xml:space="preserve">     </w:t>
            </w:r>
            <w:r w:rsidR="008C0FF5" w:rsidRPr="00773D43">
              <w:rPr>
                <w:b/>
              </w:rPr>
              <w:t>M.</w:t>
            </w:r>
            <w:r w:rsidR="001B6857">
              <w:rPr>
                <w:b/>
              </w:rPr>
              <w:t>S</w:t>
            </w:r>
            <w:r w:rsidR="008C0FF5" w:rsidRPr="00773D43">
              <w:rPr>
                <w:b/>
              </w:rPr>
              <w:t>. thesis advisor</w:t>
            </w:r>
          </w:p>
        </w:tc>
        <w:tc>
          <w:tcPr>
            <w:tcW w:w="3528" w:type="dxa"/>
            <w:shd w:val="clear" w:color="auto" w:fill="auto"/>
          </w:tcPr>
          <w:p w14:paraId="43A4F198" w14:textId="77777777" w:rsidR="008C0FF5" w:rsidRPr="00773D43" w:rsidRDefault="008C0FF5" w:rsidP="00773D43">
            <w:pPr>
              <w:pStyle w:val="BodyText"/>
              <w:ind w:left="219" w:right="-318"/>
              <w:rPr>
                <w:b/>
              </w:rPr>
            </w:pPr>
          </w:p>
        </w:tc>
      </w:tr>
      <w:tr w:rsidR="00477F32" w:rsidRPr="00773D43" w14:paraId="41417809" w14:textId="77777777" w:rsidTr="00773D43">
        <w:tc>
          <w:tcPr>
            <w:tcW w:w="6048" w:type="dxa"/>
            <w:shd w:val="clear" w:color="auto" w:fill="auto"/>
          </w:tcPr>
          <w:p w14:paraId="731B1E32" w14:textId="77777777" w:rsidR="00C64018" w:rsidRPr="00773D43" w:rsidRDefault="00C64018" w:rsidP="00773D43">
            <w:pPr>
              <w:pStyle w:val="BodyText"/>
              <w:ind w:right="-795"/>
              <w:rPr>
                <w:b/>
              </w:rPr>
            </w:pPr>
            <w:r w:rsidRPr="00773D43">
              <w:rPr>
                <w:b/>
              </w:rPr>
              <w:t xml:space="preserve">     Ph.D. thesis committee</w:t>
            </w:r>
          </w:p>
        </w:tc>
        <w:tc>
          <w:tcPr>
            <w:tcW w:w="3528" w:type="dxa"/>
            <w:shd w:val="clear" w:color="auto" w:fill="auto"/>
          </w:tcPr>
          <w:p w14:paraId="7262541B" w14:textId="77777777" w:rsidR="00C64018" w:rsidRPr="00773D43" w:rsidRDefault="00C64018" w:rsidP="00773D43">
            <w:pPr>
              <w:pStyle w:val="BodyText"/>
              <w:ind w:left="219" w:right="-318"/>
              <w:rPr>
                <w:b/>
              </w:rPr>
            </w:pPr>
          </w:p>
        </w:tc>
      </w:tr>
      <w:tr w:rsidR="00477F32" w:rsidRPr="00773D43" w14:paraId="7A528CA9" w14:textId="77777777" w:rsidTr="00773D43">
        <w:tc>
          <w:tcPr>
            <w:tcW w:w="6048" w:type="dxa"/>
            <w:shd w:val="clear" w:color="auto" w:fill="auto"/>
          </w:tcPr>
          <w:p w14:paraId="07A6BE3A" w14:textId="77777777" w:rsidR="00C64018" w:rsidRPr="00773D43" w:rsidRDefault="00C64018" w:rsidP="00773D43">
            <w:pPr>
              <w:pStyle w:val="BodyText"/>
              <w:ind w:right="-795"/>
              <w:rPr>
                <w:b/>
              </w:rPr>
            </w:pPr>
            <w:r w:rsidRPr="00773D43">
              <w:rPr>
                <w:b/>
              </w:rPr>
              <w:t xml:space="preserve">     Ph.D. thesis advisor</w:t>
            </w:r>
          </w:p>
        </w:tc>
        <w:tc>
          <w:tcPr>
            <w:tcW w:w="3528" w:type="dxa"/>
            <w:shd w:val="clear" w:color="auto" w:fill="auto"/>
          </w:tcPr>
          <w:p w14:paraId="22DC5917" w14:textId="77777777" w:rsidR="00C64018" w:rsidRPr="00773D43" w:rsidRDefault="00C64018" w:rsidP="00773D43">
            <w:pPr>
              <w:pStyle w:val="BodyText"/>
              <w:ind w:left="219" w:right="-318"/>
              <w:rPr>
                <w:b/>
              </w:rPr>
            </w:pPr>
          </w:p>
        </w:tc>
      </w:tr>
      <w:tr w:rsidR="00477F32" w:rsidRPr="00773D43" w14:paraId="74419A04" w14:textId="77777777" w:rsidTr="00773D43">
        <w:tc>
          <w:tcPr>
            <w:tcW w:w="6048" w:type="dxa"/>
            <w:shd w:val="clear" w:color="auto" w:fill="auto"/>
          </w:tcPr>
          <w:p w14:paraId="4BEB3045" w14:textId="77777777" w:rsidR="00C64018" w:rsidRPr="00773D43" w:rsidRDefault="00C64018" w:rsidP="00773D43">
            <w:pPr>
              <w:pStyle w:val="BodyText"/>
              <w:ind w:right="-795"/>
              <w:rPr>
                <w:b/>
              </w:rPr>
            </w:pPr>
            <w:r w:rsidRPr="00773D43">
              <w:rPr>
                <w:b/>
              </w:rPr>
              <w:t xml:space="preserve">     Alumni advising</w:t>
            </w:r>
          </w:p>
        </w:tc>
        <w:tc>
          <w:tcPr>
            <w:tcW w:w="3528" w:type="dxa"/>
            <w:shd w:val="clear" w:color="auto" w:fill="auto"/>
          </w:tcPr>
          <w:p w14:paraId="18A7B118" w14:textId="77777777" w:rsidR="00C64018" w:rsidRPr="00773D43" w:rsidRDefault="00C64018" w:rsidP="00773D43">
            <w:pPr>
              <w:pStyle w:val="BodyText"/>
              <w:ind w:left="219" w:right="-318"/>
              <w:rPr>
                <w:b/>
              </w:rPr>
            </w:pPr>
          </w:p>
        </w:tc>
      </w:tr>
      <w:tr w:rsidR="00477F32" w:rsidRPr="00773D43" w14:paraId="14F52978" w14:textId="77777777" w:rsidTr="00773D43">
        <w:tc>
          <w:tcPr>
            <w:tcW w:w="6048" w:type="dxa"/>
            <w:shd w:val="clear" w:color="auto" w:fill="auto"/>
          </w:tcPr>
          <w:p w14:paraId="13BE836B" w14:textId="31E18B90" w:rsidR="0035793B" w:rsidRDefault="00C64018" w:rsidP="00773D43">
            <w:pPr>
              <w:pStyle w:val="BodyText"/>
              <w:numPr>
                <w:ilvl w:val="12"/>
                <w:numId w:val="0"/>
              </w:numPr>
              <w:ind w:right="-795"/>
              <w:rPr>
                <w:b/>
              </w:rPr>
            </w:pPr>
            <w:r w:rsidRPr="00773D43">
              <w:rPr>
                <w:b/>
              </w:rPr>
              <w:t xml:space="preserve">     Member or chairman of </w:t>
            </w:r>
            <w:r w:rsidR="0035793B">
              <w:rPr>
                <w:b/>
              </w:rPr>
              <w:t xml:space="preserve">qualifying </w:t>
            </w:r>
            <w:r w:rsidRPr="00773D43">
              <w:rPr>
                <w:b/>
              </w:rPr>
              <w:t xml:space="preserve">examination </w:t>
            </w:r>
          </w:p>
          <w:p w14:paraId="0EC44C02" w14:textId="77777777" w:rsidR="00C64018" w:rsidRPr="00773D43" w:rsidRDefault="0035793B" w:rsidP="00773D43">
            <w:pPr>
              <w:pStyle w:val="BodyText"/>
              <w:numPr>
                <w:ilvl w:val="12"/>
                <w:numId w:val="0"/>
              </w:numPr>
              <w:ind w:right="-795"/>
              <w:rPr>
                <w:b/>
              </w:rPr>
            </w:pPr>
            <w:r>
              <w:rPr>
                <w:b/>
              </w:rPr>
              <w:t>c</w:t>
            </w:r>
            <w:r w:rsidR="005F2C1A">
              <w:rPr>
                <w:b/>
              </w:rPr>
              <w:t>omm</w:t>
            </w:r>
            <w:r>
              <w:rPr>
                <w:b/>
              </w:rPr>
              <w:t xml:space="preserve">ittees </w:t>
            </w:r>
            <w:r w:rsidR="00C64018" w:rsidRPr="00773D43">
              <w:rPr>
                <w:b/>
              </w:rPr>
              <w:t>and dissertation defense</w:t>
            </w:r>
          </w:p>
        </w:tc>
        <w:tc>
          <w:tcPr>
            <w:tcW w:w="3528" w:type="dxa"/>
            <w:shd w:val="clear" w:color="auto" w:fill="auto"/>
          </w:tcPr>
          <w:p w14:paraId="1BA49BAE" w14:textId="77777777" w:rsidR="00C64018" w:rsidRPr="00773D43" w:rsidRDefault="00C64018" w:rsidP="00773D43">
            <w:pPr>
              <w:pStyle w:val="BodyText"/>
              <w:ind w:left="219" w:right="-318"/>
              <w:rPr>
                <w:b/>
              </w:rPr>
            </w:pPr>
          </w:p>
        </w:tc>
      </w:tr>
    </w:tbl>
    <w:p w14:paraId="6076E2BD" w14:textId="77777777" w:rsidR="00CF0EF2" w:rsidRDefault="00CF0EF2">
      <w:pPr>
        <w:pStyle w:val="BodyText"/>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C447B" w:rsidRPr="00773D43" w14:paraId="363309A5" w14:textId="77777777" w:rsidTr="00773D43">
        <w:tc>
          <w:tcPr>
            <w:tcW w:w="9576" w:type="dxa"/>
            <w:shd w:val="clear" w:color="auto" w:fill="auto"/>
          </w:tcPr>
          <w:p w14:paraId="4BE5491F" w14:textId="7ADC7AFF" w:rsidR="005C447B" w:rsidRPr="00773D43" w:rsidRDefault="00C61303" w:rsidP="00773D43">
            <w:pPr>
              <w:pStyle w:val="BodyText"/>
              <w:rPr>
                <w:b/>
              </w:rPr>
            </w:pPr>
            <w:r>
              <w:rPr>
                <w:b/>
              </w:rPr>
              <w:t>c</w:t>
            </w:r>
            <w:r w:rsidR="005C447B" w:rsidRPr="00773D43">
              <w:rPr>
                <w:b/>
              </w:rPr>
              <w:t>.  Other teaching activities, curriculum development, guest lecturing, continuing education activities, free university courses, non-credit workshops, study group guidance</w:t>
            </w:r>
          </w:p>
        </w:tc>
      </w:tr>
      <w:tr w:rsidR="005C447B" w:rsidRPr="00773D43" w14:paraId="3431EDFF" w14:textId="77777777" w:rsidTr="00773D43">
        <w:tc>
          <w:tcPr>
            <w:tcW w:w="9576" w:type="dxa"/>
            <w:shd w:val="clear" w:color="auto" w:fill="auto"/>
          </w:tcPr>
          <w:p w14:paraId="5F05E18C" w14:textId="77777777" w:rsidR="005C447B" w:rsidRPr="00773D43" w:rsidRDefault="005C447B" w:rsidP="00773D43">
            <w:pPr>
              <w:pStyle w:val="BodyText"/>
              <w:rPr>
                <w:b/>
              </w:rPr>
            </w:pPr>
            <w:r w:rsidRPr="00773D43">
              <w:rPr>
                <w:b/>
              </w:rPr>
              <w:t xml:space="preserve">     </w:t>
            </w:r>
          </w:p>
          <w:p w14:paraId="7FAA9332" w14:textId="77777777" w:rsidR="005C447B" w:rsidRPr="00773D43" w:rsidRDefault="005C447B" w:rsidP="00773D43">
            <w:pPr>
              <w:pStyle w:val="BodyText"/>
              <w:rPr>
                <w:b/>
              </w:rPr>
            </w:pPr>
          </w:p>
          <w:p w14:paraId="4DDDCF1D" w14:textId="77777777" w:rsidR="005C447B" w:rsidRPr="00773D43" w:rsidRDefault="005C447B" w:rsidP="00773D43">
            <w:pPr>
              <w:pStyle w:val="BodyText"/>
              <w:rPr>
                <w:b/>
              </w:rPr>
            </w:pPr>
          </w:p>
          <w:p w14:paraId="515F5F61" w14:textId="77777777" w:rsidR="005C447B" w:rsidRPr="00773D43" w:rsidRDefault="005C447B" w:rsidP="00773D43">
            <w:pPr>
              <w:pStyle w:val="BodyText"/>
              <w:rPr>
                <w:b/>
              </w:rPr>
            </w:pPr>
          </w:p>
          <w:p w14:paraId="52DAEFE4" w14:textId="77777777" w:rsidR="005C447B" w:rsidRPr="00773D43" w:rsidRDefault="005C447B" w:rsidP="00773D43">
            <w:pPr>
              <w:pStyle w:val="BodyText"/>
              <w:rPr>
                <w:b/>
              </w:rPr>
            </w:pPr>
          </w:p>
        </w:tc>
      </w:tr>
    </w:tbl>
    <w:p w14:paraId="37E4D70C" w14:textId="77777777" w:rsidR="00C61303" w:rsidRDefault="00C61303" w:rsidP="00907A5C">
      <w:pPr>
        <w:pStyle w:val="BodyText"/>
        <w:numPr>
          <w:ilvl w:val="12"/>
          <w:numId w:val="0"/>
        </w:numPr>
      </w:pPr>
    </w:p>
    <w:tbl>
      <w:tblPr>
        <w:tblpPr w:leftFromText="180" w:rightFromText="180" w:vertAnchor="text" w:horzAnchor="margin" w:tblpY="9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1303" w:rsidRPr="00773D43" w14:paraId="31377728" w14:textId="77777777" w:rsidTr="00C61303">
        <w:tc>
          <w:tcPr>
            <w:tcW w:w="9576" w:type="dxa"/>
            <w:shd w:val="clear" w:color="auto" w:fill="auto"/>
          </w:tcPr>
          <w:p w14:paraId="61B9D544" w14:textId="78A997E3" w:rsidR="00C61303" w:rsidRPr="00773D43" w:rsidRDefault="00C61303" w:rsidP="00C61303">
            <w:pPr>
              <w:pStyle w:val="BodyText"/>
              <w:rPr>
                <w:b/>
              </w:rPr>
            </w:pPr>
            <w:r>
              <w:rPr>
                <w:b/>
              </w:rPr>
              <w:t>d</w:t>
            </w:r>
            <w:r w:rsidRPr="00773D43">
              <w:rPr>
                <w:b/>
              </w:rPr>
              <w:t xml:space="preserve">.  </w:t>
            </w:r>
            <w:r w:rsidRPr="00F73EA7">
              <w:rPr>
                <w:b/>
              </w:rPr>
              <w:t>Other informal teaching activities (e.g., adviser on student groups, clubs)</w:t>
            </w:r>
          </w:p>
        </w:tc>
      </w:tr>
      <w:tr w:rsidR="00C61303" w:rsidRPr="00773D43" w14:paraId="5D1A6E5F" w14:textId="77777777" w:rsidTr="00C61303">
        <w:tc>
          <w:tcPr>
            <w:tcW w:w="9576" w:type="dxa"/>
            <w:shd w:val="clear" w:color="auto" w:fill="auto"/>
          </w:tcPr>
          <w:p w14:paraId="37E31120" w14:textId="77777777" w:rsidR="00C61303" w:rsidRPr="00773D43" w:rsidRDefault="00C61303" w:rsidP="00C61303">
            <w:pPr>
              <w:pStyle w:val="BodyText"/>
              <w:rPr>
                <w:b/>
              </w:rPr>
            </w:pPr>
            <w:r w:rsidRPr="00773D43">
              <w:rPr>
                <w:b/>
              </w:rPr>
              <w:t xml:space="preserve">     </w:t>
            </w:r>
          </w:p>
          <w:p w14:paraId="1D14B911" w14:textId="77777777" w:rsidR="00C61303" w:rsidRPr="00773D43" w:rsidRDefault="00C61303" w:rsidP="00C61303">
            <w:pPr>
              <w:pStyle w:val="BodyText"/>
              <w:rPr>
                <w:b/>
              </w:rPr>
            </w:pPr>
          </w:p>
          <w:p w14:paraId="3F0C7CBF" w14:textId="77777777" w:rsidR="00C61303" w:rsidRPr="00773D43" w:rsidRDefault="00C61303" w:rsidP="00C61303">
            <w:pPr>
              <w:pStyle w:val="BodyText"/>
              <w:rPr>
                <w:b/>
              </w:rPr>
            </w:pPr>
          </w:p>
        </w:tc>
      </w:tr>
    </w:tbl>
    <w:p w14:paraId="3ABC648E" w14:textId="77777777" w:rsidR="00F661B5" w:rsidRDefault="00DA4DB4" w:rsidP="00907A5C">
      <w:pPr>
        <w:pStyle w:val="BodyText"/>
        <w:numPr>
          <w:ilvl w:val="12"/>
          <w:numId w:val="0"/>
        </w:numPr>
      </w:pPr>
      <w:r>
        <w:lastRenderedPageBreak/>
        <w:br w:type="page"/>
      </w:r>
    </w:p>
    <w:p w14:paraId="686A6670" w14:textId="77777777" w:rsidR="00F661B5" w:rsidRPr="004B55AB" w:rsidRDefault="001672A9">
      <w:pPr>
        <w:pStyle w:val="BodyText"/>
        <w:numPr>
          <w:ilvl w:val="0"/>
          <w:numId w:val="2"/>
        </w:numPr>
        <w:rPr>
          <w:b/>
        </w:rPr>
      </w:pPr>
      <w:r>
        <w:rPr>
          <w:b/>
        </w:rPr>
        <w:lastRenderedPageBreak/>
        <w:t>CONTRIBUTION</w:t>
      </w:r>
      <w:r w:rsidR="00DA4DB4">
        <w:rPr>
          <w:b/>
        </w:rPr>
        <w:t>/CONNECTION</w:t>
      </w:r>
      <w:r>
        <w:rPr>
          <w:b/>
        </w:rPr>
        <w:t xml:space="preserve"> TO THE FIELD/PRACTICE</w:t>
      </w:r>
    </w:p>
    <w:p w14:paraId="54E8C222" w14:textId="77777777" w:rsidR="00F661B5" w:rsidRPr="004B55AB" w:rsidRDefault="0035793B" w:rsidP="004B55AB">
      <w:pPr>
        <w:pStyle w:val="BodyText"/>
        <w:rPr>
          <w:rFonts w:ascii="Arial" w:hAnsi="Arial"/>
          <w:i/>
          <w:sz w:val="22"/>
          <w:szCs w:val="22"/>
        </w:rPr>
      </w:pPr>
      <w:r>
        <w:rPr>
          <w:rFonts w:ascii="Arial" w:hAnsi="Arial"/>
          <w:i/>
          <w:sz w:val="22"/>
          <w:szCs w:val="22"/>
        </w:rPr>
        <w:t>Please use the</w:t>
      </w:r>
      <w:r w:rsidR="00F661B5" w:rsidRPr="004B55AB">
        <w:rPr>
          <w:rFonts w:ascii="Arial" w:hAnsi="Arial"/>
          <w:i/>
          <w:sz w:val="22"/>
          <w:szCs w:val="22"/>
        </w:rPr>
        <w:t xml:space="preserve"> headings whi</w:t>
      </w:r>
      <w:r w:rsidR="00DA4DB4">
        <w:rPr>
          <w:rFonts w:ascii="Arial" w:hAnsi="Arial"/>
          <w:i/>
          <w:sz w:val="22"/>
          <w:szCs w:val="22"/>
        </w:rPr>
        <w:t>ch seem appropriate to your case or to add additional areas if needed.</w:t>
      </w:r>
      <w:r w:rsidR="00F661B5" w:rsidRPr="004B55AB">
        <w:rPr>
          <w:rFonts w:ascii="Arial" w:hAnsi="Arial"/>
          <w:i/>
          <w:sz w:val="22"/>
          <w:szCs w:val="22"/>
        </w:rPr>
        <w:t>.</w:t>
      </w:r>
    </w:p>
    <w:p w14:paraId="006C7E54" w14:textId="77777777" w:rsidR="00F661B5" w:rsidRDefault="00F661B5">
      <w:pPr>
        <w:pStyle w:val="BodyText"/>
        <w:ind w:left="720"/>
      </w:pPr>
    </w:p>
    <w:p w14:paraId="5D37062D" w14:textId="77777777" w:rsidR="00DA4DB4" w:rsidRDefault="00F661B5" w:rsidP="00DA4DB4">
      <w:pPr>
        <w:pStyle w:val="BodyText"/>
        <w:numPr>
          <w:ilvl w:val="0"/>
          <w:numId w:val="15"/>
        </w:numPr>
        <w:tabs>
          <w:tab w:val="clear" w:pos="1800"/>
        </w:tabs>
        <w:ind w:left="1080"/>
      </w:pPr>
      <w:r>
        <w:t xml:space="preserve">Publications </w:t>
      </w:r>
    </w:p>
    <w:p w14:paraId="22F4C5E4" w14:textId="77777777" w:rsidR="00DA4DB4" w:rsidRDefault="00DA4DB4" w:rsidP="00DA4DB4">
      <w:pPr>
        <w:pStyle w:val="BodyText"/>
        <w:numPr>
          <w:ilvl w:val="0"/>
          <w:numId w:val="15"/>
        </w:numPr>
        <w:tabs>
          <w:tab w:val="clear" w:pos="1800"/>
        </w:tabs>
        <w:ind w:left="1080"/>
      </w:pPr>
      <w:r>
        <w:t>Conference presentations and attendance</w:t>
      </w:r>
    </w:p>
    <w:p w14:paraId="23587D18" w14:textId="77678E02" w:rsidR="00DA4DB4" w:rsidRDefault="00DA4DB4" w:rsidP="00DA4DB4">
      <w:pPr>
        <w:pStyle w:val="BodyText"/>
        <w:numPr>
          <w:ilvl w:val="0"/>
          <w:numId w:val="15"/>
        </w:numPr>
        <w:tabs>
          <w:tab w:val="clear" w:pos="1800"/>
        </w:tabs>
        <w:ind w:left="1080"/>
      </w:pPr>
      <w:r>
        <w:t>Active Membership in Related Organization (</w:t>
      </w:r>
      <w:r w:rsidR="009B57ED">
        <w:t xml:space="preserve">e.g. </w:t>
      </w:r>
      <w:r>
        <w:t>ACM, PMI)</w:t>
      </w:r>
    </w:p>
    <w:p w14:paraId="14C3BD37" w14:textId="10380EA0" w:rsidR="00DA4DB4" w:rsidRDefault="00DA4DB4" w:rsidP="00DA4DB4">
      <w:pPr>
        <w:pStyle w:val="BodyText"/>
        <w:numPr>
          <w:ilvl w:val="0"/>
          <w:numId w:val="15"/>
        </w:numPr>
        <w:tabs>
          <w:tab w:val="clear" w:pos="1800"/>
        </w:tabs>
        <w:ind w:left="1080"/>
      </w:pPr>
      <w:r>
        <w:t>R&amp;D (</w:t>
      </w:r>
      <w:r w:rsidR="009B57ED">
        <w:t xml:space="preserve">e.g. </w:t>
      </w:r>
      <w:r>
        <w:t>Product Development)</w:t>
      </w:r>
    </w:p>
    <w:p w14:paraId="343EA300" w14:textId="65C10B9F" w:rsidR="00DA4DB4" w:rsidRDefault="00DA4DB4" w:rsidP="00DA4DB4">
      <w:pPr>
        <w:pStyle w:val="BodyText"/>
        <w:numPr>
          <w:ilvl w:val="0"/>
          <w:numId w:val="15"/>
        </w:numPr>
        <w:tabs>
          <w:tab w:val="clear" w:pos="1800"/>
        </w:tabs>
        <w:ind w:left="1080"/>
      </w:pPr>
      <w:r>
        <w:t>Speaking Engagements</w:t>
      </w:r>
      <w:r w:rsidR="009B57ED">
        <w:t xml:space="preserve"> (e.g. Webinars, invited talks, professional development)</w:t>
      </w:r>
    </w:p>
    <w:p w14:paraId="34AA5B46" w14:textId="77777777" w:rsidR="00DA4DB4" w:rsidRDefault="00DA4DB4" w:rsidP="00DA4DB4">
      <w:pPr>
        <w:pStyle w:val="BodyText"/>
        <w:numPr>
          <w:ilvl w:val="0"/>
          <w:numId w:val="15"/>
        </w:numPr>
        <w:tabs>
          <w:tab w:val="clear" w:pos="1800"/>
        </w:tabs>
        <w:ind w:left="1080"/>
      </w:pPr>
      <w:r>
        <w:t>Organizational Leadership</w:t>
      </w:r>
    </w:p>
    <w:p w14:paraId="067C5F01" w14:textId="77777777" w:rsidR="00DA4DB4" w:rsidRDefault="00DA4DB4" w:rsidP="00DA4DB4">
      <w:pPr>
        <w:pStyle w:val="BodyText"/>
        <w:numPr>
          <w:ilvl w:val="0"/>
          <w:numId w:val="15"/>
        </w:numPr>
        <w:tabs>
          <w:tab w:val="clear" w:pos="1800"/>
        </w:tabs>
        <w:ind w:left="1080"/>
      </w:pPr>
      <w:r>
        <w:t>Assessment Engagements</w:t>
      </w:r>
    </w:p>
    <w:p w14:paraId="6C556348" w14:textId="77777777" w:rsidR="00DA4DB4" w:rsidRDefault="00DA4DB4" w:rsidP="00DA4DB4">
      <w:pPr>
        <w:pStyle w:val="BodyText"/>
        <w:numPr>
          <w:ilvl w:val="0"/>
          <w:numId w:val="15"/>
        </w:numPr>
        <w:tabs>
          <w:tab w:val="clear" w:pos="1800"/>
        </w:tabs>
        <w:ind w:left="1080"/>
      </w:pPr>
      <w:r>
        <w:t>Consultation</w:t>
      </w:r>
    </w:p>
    <w:p w14:paraId="22CEAAA8" w14:textId="77777777" w:rsidR="00DA4DB4" w:rsidRDefault="00DA4DB4" w:rsidP="00DA4DB4">
      <w:pPr>
        <w:pStyle w:val="BodyText"/>
        <w:numPr>
          <w:ilvl w:val="0"/>
          <w:numId w:val="15"/>
        </w:numPr>
        <w:tabs>
          <w:tab w:val="clear" w:pos="1800"/>
        </w:tabs>
        <w:ind w:left="1080"/>
      </w:pPr>
      <w:r>
        <w:t>Partnership with Industry</w:t>
      </w:r>
    </w:p>
    <w:p w14:paraId="6D75BF47" w14:textId="77777777" w:rsidR="00F661B5" w:rsidRDefault="00F661B5">
      <w:pPr>
        <w:pStyle w:val="BodyText"/>
      </w:pPr>
    </w:p>
    <w:p w14:paraId="5937F53C" w14:textId="77777777" w:rsidR="00F661B5" w:rsidRPr="001A4D85" w:rsidRDefault="001672A9">
      <w:pPr>
        <w:pStyle w:val="BodyText"/>
        <w:numPr>
          <w:ilvl w:val="0"/>
          <w:numId w:val="2"/>
        </w:numPr>
        <w:rPr>
          <w:b/>
        </w:rPr>
      </w:pPr>
      <w:r>
        <w:rPr>
          <w:b/>
        </w:rPr>
        <w:t xml:space="preserve">SERVICE </w:t>
      </w:r>
    </w:p>
    <w:p w14:paraId="52C7F51C" w14:textId="77777777" w:rsidR="00F661B5" w:rsidRDefault="00F661B5">
      <w:pPr>
        <w:pStyle w:val="BodyText"/>
      </w:pPr>
    </w:p>
    <w:p w14:paraId="5C1305BE" w14:textId="77777777" w:rsidR="00295292" w:rsidRDefault="00F661B5" w:rsidP="00DD0D12">
      <w:pPr>
        <w:pStyle w:val="BodyText"/>
        <w:numPr>
          <w:ilvl w:val="0"/>
          <w:numId w:val="20"/>
        </w:numPr>
        <w:ind w:left="1080"/>
      </w:pPr>
      <w:r>
        <w:t>Department, college or university committees.</w:t>
      </w:r>
    </w:p>
    <w:p w14:paraId="2CF3DBD6" w14:textId="77777777" w:rsidR="00F661B5" w:rsidRDefault="00F661B5" w:rsidP="00DD0D12">
      <w:pPr>
        <w:pStyle w:val="BodyText"/>
        <w:numPr>
          <w:ilvl w:val="0"/>
          <w:numId w:val="20"/>
        </w:numPr>
        <w:ind w:left="1080"/>
      </w:pPr>
      <w:r>
        <w:t>Administrative duties.</w:t>
      </w:r>
    </w:p>
    <w:p w14:paraId="5D0C885A" w14:textId="77777777" w:rsidR="00F661B5" w:rsidRDefault="00F661B5" w:rsidP="00DD0D12">
      <w:pPr>
        <w:pStyle w:val="BodyText"/>
        <w:ind w:left="1080" w:hanging="360"/>
      </w:pPr>
      <w:r>
        <w:t>c.</w:t>
      </w:r>
      <w:r>
        <w:tab/>
        <w:t>Work with government, industry, private agencies or institutions in a professional capacity.</w:t>
      </w:r>
    </w:p>
    <w:p w14:paraId="27F3EE8F" w14:textId="77777777" w:rsidR="00F661B5" w:rsidRDefault="00F661B5" w:rsidP="00DD0D12">
      <w:pPr>
        <w:pStyle w:val="BodyText"/>
        <w:ind w:left="1080" w:hanging="360"/>
      </w:pPr>
      <w:r>
        <w:t>d.</w:t>
      </w:r>
      <w:r>
        <w:tab/>
        <w:t>Participation in professional organizations, with offices, if any. Include all possible activities, responsibilities, assignments and appointments.</w:t>
      </w:r>
    </w:p>
    <w:p w14:paraId="10D868ED" w14:textId="77777777" w:rsidR="00F661B5" w:rsidRDefault="00F661B5" w:rsidP="00DD0D12">
      <w:pPr>
        <w:pStyle w:val="BodyText"/>
        <w:numPr>
          <w:ilvl w:val="0"/>
          <w:numId w:val="18"/>
        </w:numPr>
        <w:tabs>
          <w:tab w:val="clear" w:pos="1800"/>
        </w:tabs>
        <w:ind w:left="1080"/>
      </w:pPr>
      <w:r>
        <w:t>Community activities related to professional work.</w:t>
      </w:r>
    </w:p>
    <w:p w14:paraId="3A20C079" w14:textId="77777777" w:rsidR="00F661B5" w:rsidRDefault="00F661B5" w:rsidP="00DD0D12">
      <w:pPr>
        <w:pStyle w:val="BodyText"/>
        <w:numPr>
          <w:ilvl w:val="0"/>
          <w:numId w:val="18"/>
        </w:numPr>
        <w:tabs>
          <w:tab w:val="clear" w:pos="1800"/>
        </w:tabs>
        <w:ind w:left="1080"/>
      </w:pPr>
      <w:r>
        <w:t>Other community activities.</w:t>
      </w:r>
    </w:p>
    <w:p w14:paraId="5525E859" w14:textId="77777777" w:rsidR="001A4D85" w:rsidRDefault="001A4D85">
      <w:pPr>
        <w:pStyle w:val="BodyText"/>
        <w:tabs>
          <w:tab w:val="left" w:pos="1800"/>
        </w:tabs>
      </w:pPr>
    </w:p>
    <w:p w14:paraId="5170D643" w14:textId="10B1E0CC" w:rsidR="002C75C9" w:rsidRDefault="002C75C9" w:rsidP="00ED63E6">
      <w:pPr>
        <w:pStyle w:val="BodyText"/>
        <w:numPr>
          <w:ilvl w:val="0"/>
          <w:numId w:val="2"/>
        </w:numPr>
        <w:rPr>
          <w:b/>
        </w:rPr>
      </w:pPr>
      <w:r>
        <w:rPr>
          <w:b/>
        </w:rPr>
        <w:t>DISTRIBUTION OF ACTIVITIES</w:t>
      </w:r>
    </w:p>
    <w:p w14:paraId="2A4F8A28" w14:textId="70D8B8A8" w:rsidR="00BD62BA" w:rsidRDefault="00BD62BA" w:rsidP="00CD1DD8">
      <w:pPr>
        <w:pStyle w:val="BodyText"/>
        <w:ind w:left="90"/>
        <w:rPr>
          <w:b/>
        </w:rPr>
      </w:pPr>
      <w:r>
        <w:rPr>
          <w:b/>
        </w:rPr>
        <w:t xml:space="preserve"> </w:t>
      </w:r>
    </w:p>
    <w:p w14:paraId="4873E29E" w14:textId="3702DD2F" w:rsidR="00F661B5" w:rsidRPr="00F979F3" w:rsidRDefault="00F661B5" w:rsidP="00A85066">
      <w:pPr>
        <w:pStyle w:val="BodyText"/>
        <w:rPr>
          <w:rFonts w:ascii="Arial" w:hAnsi="Arial"/>
          <w:i/>
          <w:sz w:val="22"/>
          <w:szCs w:val="22"/>
        </w:rPr>
      </w:pPr>
      <w:r w:rsidRPr="00ED63E6">
        <w:rPr>
          <w:rFonts w:ascii="Arial" w:hAnsi="Arial"/>
          <w:i/>
          <w:sz w:val="22"/>
          <w:szCs w:val="22"/>
        </w:rPr>
        <w:t xml:space="preserve">Few faculty members try to excel in all of the categories of professional activity listed above; indeed, most of us emphasize one or two. Please estimate the distribution of your time among </w:t>
      </w:r>
      <w:r w:rsidR="00A85066">
        <w:rPr>
          <w:rFonts w:ascii="Arial" w:hAnsi="Arial"/>
          <w:i/>
          <w:sz w:val="22"/>
          <w:szCs w:val="22"/>
        </w:rPr>
        <w:t>them</w:t>
      </w:r>
      <w:r w:rsidRPr="00ED63E6">
        <w:rPr>
          <w:rFonts w:ascii="Arial" w:hAnsi="Arial"/>
          <w:i/>
          <w:sz w:val="22"/>
          <w:szCs w:val="22"/>
        </w:rPr>
        <w:t xml:space="preserve"> and then indicate which </w:t>
      </w:r>
      <w:r w:rsidR="00A85066">
        <w:rPr>
          <w:rFonts w:ascii="Arial" w:hAnsi="Arial"/>
          <w:i/>
          <w:sz w:val="22"/>
          <w:szCs w:val="22"/>
        </w:rPr>
        <w:t>of them</w:t>
      </w:r>
      <w:r w:rsidRPr="00ED63E6">
        <w:rPr>
          <w:rFonts w:ascii="Arial" w:hAnsi="Arial"/>
          <w:i/>
          <w:sz w:val="22"/>
          <w:szCs w:val="22"/>
        </w:rPr>
        <w:t xml:space="preserve"> is most significant</w:t>
      </w:r>
      <w:r w:rsidR="00ED63E6">
        <w:rPr>
          <w:rFonts w:ascii="Arial" w:hAnsi="Arial"/>
          <w:i/>
          <w:sz w:val="22"/>
          <w:szCs w:val="22"/>
        </w:rPr>
        <w:t xml:space="preserve">. </w:t>
      </w:r>
      <w:r w:rsidR="00F979F3" w:rsidRPr="00F979F3">
        <w:rPr>
          <w:color w:val="000000" w:themeColor="text1"/>
        </w:rPr>
        <w:t>Please discuss the distribution of your time and explain how this affects your accomplishments and reflects on your goals.</w:t>
      </w:r>
    </w:p>
    <w:p w14:paraId="20C9A92F" w14:textId="77777777" w:rsidR="00F661B5" w:rsidRPr="00F979F3" w:rsidRDefault="00F661B5">
      <w:pPr>
        <w:pStyle w:val="BodyText"/>
        <w:ind w:left="720" w:firstLine="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880"/>
      </w:tblGrid>
      <w:tr w:rsidR="00947E8F" w14:paraId="1EF53F5D" w14:textId="77777777" w:rsidTr="00773D43">
        <w:tc>
          <w:tcPr>
            <w:tcW w:w="4518" w:type="dxa"/>
            <w:shd w:val="clear" w:color="auto" w:fill="auto"/>
          </w:tcPr>
          <w:p w14:paraId="736C251F" w14:textId="77777777" w:rsidR="00947E8F" w:rsidRDefault="00947E8F" w:rsidP="00947E8F">
            <w:pPr>
              <w:pStyle w:val="BodyText"/>
            </w:pPr>
            <w:r>
              <w:t>a)     teaching</w:t>
            </w:r>
          </w:p>
        </w:tc>
        <w:tc>
          <w:tcPr>
            <w:tcW w:w="2880" w:type="dxa"/>
            <w:shd w:val="clear" w:color="auto" w:fill="auto"/>
          </w:tcPr>
          <w:p w14:paraId="16D9072E" w14:textId="77777777" w:rsidR="00947E8F" w:rsidRDefault="00947E8F" w:rsidP="00773D43">
            <w:pPr>
              <w:pStyle w:val="BodyText"/>
              <w:jc w:val="right"/>
            </w:pPr>
            <w:r>
              <w:t>%</w:t>
            </w:r>
          </w:p>
        </w:tc>
      </w:tr>
      <w:tr w:rsidR="00947E8F" w14:paraId="0D1A37C8" w14:textId="77777777" w:rsidTr="00773D43">
        <w:tc>
          <w:tcPr>
            <w:tcW w:w="4518" w:type="dxa"/>
            <w:shd w:val="clear" w:color="auto" w:fill="auto"/>
          </w:tcPr>
          <w:p w14:paraId="418C897C" w14:textId="77777777" w:rsidR="00947E8F" w:rsidRDefault="00947E8F" w:rsidP="00947E8F">
            <w:pPr>
              <w:pStyle w:val="BodyText"/>
            </w:pPr>
            <w:r>
              <w:t>b)     advising</w:t>
            </w:r>
          </w:p>
        </w:tc>
        <w:tc>
          <w:tcPr>
            <w:tcW w:w="2880" w:type="dxa"/>
            <w:shd w:val="clear" w:color="auto" w:fill="auto"/>
          </w:tcPr>
          <w:p w14:paraId="47832473" w14:textId="77777777" w:rsidR="00947E8F" w:rsidRDefault="00947E8F" w:rsidP="00773D43">
            <w:pPr>
              <w:pStyle w:val="BodyText"/>
              <w:jc w:val="right"/>
            </w:pPr>
            <w:r>
              <w:t>%</w:t>
            </w:r>
          </w:p>
        </w:tc>
      </w:tr>
      <w:tr w:rsidR="00947E8F" w14:paraId="2CC4B203" w14:textId="77777777" w:rsidTr="00773D43">
        <w:tc>
          <w:tcPr>
            <w:tcW w:w="4518" w:type="dxa"/>
            <w:shd w:val="clear" w:color="auto" w:fill="auto"/>
          </w:tcPr>
          <w:p w14:paraId="41DAABA1" w14:textId="77777777" w:rsidR="00947E8F" w:rsidRDefault="00947E8F" w:rsidP="00DA4DB4">
            <w:pPr>
              <w:pStyle w:val="BodyText"/>
            </w:pPr>
            <w:r>
              <w:t xml:space="preserve">c)     </w:t>
            </w:r>
            <w:r w:rsidR="00DA4DB4">
              <w:t>practice</w:t>
            </w:r>
          </w:p>
        </w:tc>
        <w:tc>
          <w:tcPr>
            <w:tcW w:w="2880" w:type="dxa"/>
            <w:shd w:val="clear" w:color="auto" w:fill="auto"/>
          </w:tcPr>
          <w:p w14:paraId="7CF70D43" w14:textId="77777777" w:rsidR="00947E8F" w:rsidRDefault="00947E8F" w:rsidP="00773D43">
            <w:pPr>
              <w:pStyle w:val="BodyText"/>
              <w:jc w:val="right"/>
            </w:pPr>
            <w:r>
              <w:t>%</w:t>
            </w:r>
          </w:p>
        </w:tc>
      </w:tr>
      <w:tr w:rsidR="00947E8F" w14:paraId="08DFBFC3" w14:textId="77777777" w:rsidTr="00773D43">
        <w:tc>
          <w:tcPr>
            <w:tcW w:w="4518" w:type="dxa"/>
            <w:shd w:val="clear" w:color="auto" w:fill="auto"/>
          </w:tcPr>
          <w:p w14:paraId="10EDDB82" w14:textId="77777777" w:rsidR="00947E8F" w:rsidRDefault="00947E8F" w:rsidP="00947E8F">
            <w:pPr>
              <w:pStyle w:val="BodyText"/>
            </w:pPr>
            <w:r>
              <w:t>d)     other service</w:t>
            </w:r>
          </w:p>
        </w:tc>
        <w:tc>
          <w:tcPr>
            <w:tcW w:w="2880" w:type="dxa"/>
            <w:shd w:val="clear" w:color="auto" w:fill="auto"/>
          </w:tcPr>
          <w:p w14:paraId="100AC978" w14:textId="77777777" w:rsidR="00947E8F" w:rsidRDefault="00947E8F" w:rsidP="00773D43">
            <w:pPr>
              <w:pStyle w:val="BodyText"/>
              <w:jc w:val="right"/>
            </w:pPr>
            <w:r>
              <w:t>%</w:t>
            </w:r>
          </w:p>
        </w:tc>
      </w:tr>
      <w:tr w:rsidR="00947E8F" w14:paraId="0C90AF96" w14:textId="77777777" w:rsidTr="00773D43">
        <w:tc>
          <w:tcPr>
            <w:tcW w:w="4518" w:type="dxa"/>
            <w:shd w:val="clear" w:color="auto" w:fill="auto"/>
          </w:tcPr>
          <w:p w14:paraId="0ACC540A" w14:textId="77777777" w:rsidR="00947E8F" w:rsidRDefault="00947E8F" w:rsidP="00947E8F">
            <w:pPr>
              <w:pStyle w:val="BodyText"/>
            </w:pPr>
            <w:r>
              <w:t>e)     most significant</w:t>
            </w:r>
          </w:p>
        </w:tc>
        <w:tc>
          <w:tcPr>
            <w:tcW w:w="2880" w:type="dxa"/>
            <w:shd w:val="clear" w:color="auto" w:fill="auto"/>
          </w:tcPr>
          <w:p w14:paraId="5BC0BFF3" w14:textId="03EC218E" w:rsidR="00947E8F" w:rsidRDefault="00947E8F" w:rsidP="00773D43">
            <w:pPr>
              <w:pStyle w:val="BodyText"/>
              <w:jc w:val="right"/>
            </w:pPr>
          </w:p>
        </w:tc>
      </w:tr>
      <w:tr w:rsidR="00947E8F" w14:paraId="638B1C13" w14:textId="77777777" w:rsidTr="00773D43">
        <w:trPr>
          <w:trHeight w:val="944"/>
        </w:trPr>
        <w:tc>
          <w:tcPr>
            <w:tcW w:w="7398" w:type="dxa"/>
            <w:gridSpan w:val="2"/>
            <w:shd w:val="clear" w:color="auto" w:fill="auto"/>
          </w:tcPr>
          <w:p w14:paraId="25ACCCF5" w14:textId="77777777" w:rsidR="00947E8F" w:rsidRDefault="00947E8F" w:rsidP="00947E8F">
            <w:pPr>
              <w:pStyle w:val="BodyText"/>
            </w:pPr>
            <w:r>
              <w:t>f)      explanation of above if appropriate</w:t>
            </w:r>
          </w:p>
          <w:p w14:paraId="713FA712" w14:textId="77777777" w:rsidR="00947E8F" w:rsidRDefault="00947E8F" w:rsidP="00773D43">
            <w:pPr>
              <w:pStyle w:val="BodyText"/>
              <w:jc w:val="right"/>
            </w:pPr>
          </w:p>
          <w:p w14:paraId="31F9561A" w14:textId="77777777" w:rsidR="00947E8F" w:rsidRDefault="00947E8F" w:rsidP="00947E8F">
            <w:pPr>
              <w:pStyle w:val="BodyText"/>
            </w:pPr>
          </w:p>
          <w:p w14:paraId="4568E0F6" w14:textId="77777777" w:rsidR="00947E8F" w:rsidRDefault="00947E8F" w:rsidP="00773D43">
            <w:pPr>
              <w:pStyle w:val="BodyText"/>
              <w:jc w:val="right"/>
            </w:pPr>
          </w:p>
        </w:tc>
      </w:tr>
    </w:tbl>
    <w:p w14:paraId="6AC0F584" w14:textId="77777777" w:rsidR="00947E8F" w:rsidRDefault="00947E8F" w:rsidP="00947E8F">
      <w:pPr>
        <w:pStyle w:val="BodyText"/>
        <w:ind w:left="720"/>
      </w:pPr>
    </w:p>
    <w:p w14:paraId="0797C962" w14:textId="77777777" w:rsidR="00BD62BA" w:rsidRDefault="00BD62BA" w:rsidP="00947E8F">
      <w:pPr>
        <w:pStyle w:val="BodyText"/>
        <w:ind w:left="720"/>
      </w:pPr>
    </w:p>
    <w:p w14:paraId="651574D0" w14:textId="77777777" w:rsidR="001A4D85" w:rsidRPr="00BD62BA" w:rsidRDefault="00BD62BA" w:rsidP="00BD62BA">
      <w:pPr>
        <w:pStyle w:val="BodyText"/>
        <w:numPr>
          <w:ilvl w:val="0"/>
          <w:numId w:val="2"/>
        </w:numPr>
        <w:rPr>
          <w:rFonts w:ascii="Arial" w:hAnsi="Arial" w:cs="Arial"/>
          <w:bCs/>
        </w:rPr>
      </w:pPr>
      <w:r w:rsidRPr="00BD62BA">
        <w:rPr>
          <w:rFonts w:ascii="Arial" w:hAnsi="Arial" w:cs="Arial"/>
          <w:bCs/>
        </w:rPr>
        <w:t>What is your focus for the next 12 months? What activities will you engage in to help you grow as a Professor of Practice?</w:t>
      </w:r>
    </w:p>
    <w:p w14:paraId="032F42F5" w14:textId="77777777" w:rsidR="00BD62BA" w:rsidRPr="00BD62BA" w:rsidRDefault="00BD62BA" w:rsidP="00BD62BA">
      <w:pPr>
        <w:pStyle w:val="BodyText"/>
        <w:rPr>
          <w:rFonts w:ascii="Arial" w:hAnsi="Arial" w:cs="Arial"/>
          <w:bCs/>
        </w:rPr>
      </w:pPr>
    </w:p>
    <w:p w14:paraId="472859FD" w14:textId="14CFF105" w:rsidR="00BD62BA" w:rsidRDefault="00BD62BA" w:rsidP="00A85066">
      <w:pPr>
        <w:pStyle w:val="BodyText"/>
        <w:rPr>
          <w:rFonts w:ascii="Arial" w:hAnsi="Arial" w:cs="Arial"/>
          <w:b/>
        </w:rPr>
      </w:pPr>
      <w:r>
        <w:rPr>
          <w:rFonts w:ascii="Arial" w:hAnsi="Arial" w:cs="Arial"/>
          <w:b/>
        </w:rPr>
        <w:t xml:space="preserve">VII. </w:t>
      </w:r>
      <w:r>
        <w:rPr>
          <w:rFonts w:ascii="Arial" w:hAnsi="Arial" w:cs="Arial"/>
          <w:b/>
        </w:rPr>
        <w:tab/>
      </w:r>
      <w:r w:rsidRPr="00BD62BA">
        <w:rPr>
          <w:rFonts w:ascii="Arial" w:hAnsi="Arial" w:cs="Arial"/>
          <w:bCs/>
        </w:rPr>
        <w:t xml:space="preserve">What were </w:t>
      </w:r>
      <w:r w:rsidR="00A85066">
        <w:rPr>
          <w:rFonts w:ascii="Arial" w:hAnsi="Arial" w:cs="Arial"/>
          <w:bCs/>
        </w:rPr>
        <w:t>your</w:t>
      </w:r>
      <w:r w:rsidR="00A85066" w:rsidRPr="00BD62BA">
        <w:rPr>
          <w:rFonts w:ascii="Arial" w:hAnsi="Arial" w:cs="Arial"/>
          <w:bCs/>
        </w:rPr>
        <w:t xml:space="preserve"> </w:t>
      </w:r>
      <w:r w:rsidRPr="00BD62BA">
        <w:rPr>
          <w:rFonts w:ascii="Arial" w:hAnsi="Arial" w:cs="Arial"/>
          <w:bCs/>
        </w:rPr>
        <w:t>main barriers this year? Main opportunities?</w:t>
      </w:r>
    </w:p>
    <w:p w14:paraId="72112676" w14:textId="77777777" w:rsidR="00BD62BA" w:rsidRDefault="00BD62BA" w:rsidP="004727E2">
      <w:pPr>
        <w:pStyle w:val="BodyText"/>
        <w:rPr>
          <w:b/>
        </w:rPr>
      </w:pPr>
    </w:p>
    <w:p w14:paraId="16FD6EC3" w14:textId="77777777" w:rsidR="004727E2" w:rsidRPr="00894B6B" w:rsidRDefault="004727E2" w:rsidP="004727E2">
      <w:pPr>
        <w:pStyle w:val="BodyText"/>
        <w:rPr>
          <w:b/>
        </w:rPr>
      </w:pPr>
      <w:r w:rsidRPr="001A4D85">
        <w:rPr>
          <w:b/>
        </w:rPr>
        <w:t>VI</w:t>
      </w:r>
      <w:r w:rsidR="00BD62BA">
        <w:rPr>
          <w:b/>
        </w:rPr>
        <w:t>II</w:t>
      </w:r>
      <w:r w:rsidRPr="001A4D85">
        <w:rPr>
          <w:b/>
        </w:rPr>
        <w:t>.</w:t>
      </w:r>
      <w:r w:rsidRPr="001A4D85">
        <w:rPr>
          <w:b/>
        </w:rPr>
        <w:tab/>
        <w:t xml:space="preserve">Candidate’s </w:t>
      </w:r>
      <w:r w:rsidR="00D67646">
        <w:rPr>
          <w:b/>
        </w:rPr>
        <w:t>p</w:t>
      </w:r>
      <w:r w:rsidRPr="001A4D85">
        <w:rPr>
          <w:b/>
        </w:rPr>
        <w:t xml:space="preserve">rofessional </w:t>
      </w:r>
      <w:r w:rsidR="00D67646">
        <w:rPr>
          <w:b/>
        </w:rPr>
        <w:t>s</w:t>
      </w:r>
      <w:r w:rsidRPr="001A4D85">
        <w:rPr>
          <w:b/>
        </w:rPr>
        <w:t>tatement</w:t>
      </w:r>
    </w:p>
    <w:p w14:paraId="138EE5EA" w14:textId="085E1BA5" w:rsidR="004727E2" w:rsidRPr="00894B6B" w:rsidRDefault="004727E2" w:rsidP="00A85066">
      <w:pPr>
        <w:pStyle w:val="BodyText"/>
        <w:rPr>
          <w:rFonts w:ascii="Arial" w:hAnsi="Arial"/>
          <w:i/>
          <w:sz w:val="22"/>
          <w:szCs w:val="22"/>
        </w:rPr>
      </w:pPr>
      <w:r w:rsidRPr="00894B6B">
        <w:rPr>
          <w:rFonts w:ascii="Arial" w:hAnsi="Arial"/>
          <w:i/>
          <w:sz w:val="22"/>
          <w:szCs w:val="22"/>
        </w:rPr>
        <w:t>In this section, the candidate is asked to address the ways in which the various accomplishment</w:t>
      </w:r>
      <w:r w:rsidR="001E075C" w:rsidRPr="00894B6B">
        <w:rPr>
          <w:rFonts w:ascii="Arial" w:hAnsi="Arial"/>
          <w:i/>
          <w:sz w:val="22"/>
          <w:szCs w:val="22"/>
        </w:rPr>
        <w:t>s</w:t>
      </w:r>
      <w:r w:rsidRPr="00894B6B">
        <w:rPr>
          <w:rFonts w:ascii="Arial" w:hAnsi="Arial"/>
          <w:i/>
          <w:sz w:val="22"/>
          <w:szCs w:val="22"/>
        </w:rPr>
        <w:t xml:space="preserve"> or </w:t>
      </w:r>
      <w:r w:rsidR="001E075C" w:rsidRPr="00894B6B">
        <w:rPr>
          <w:rFonts w:ascii="Arial" w:hAnsi="Arial"/>
          <w:i/>
          <w:sz w:val="22"/>
          <w:szCs w:val="22"/>
        </w:rPr>
        <w:t xml:space="preserve">aspects of </w:t>
      </w:r>
      <w:r w:rsidRPr="00894B6B">
        <w:rPr>
          <w:rFonts w:ascii="Arial" w:hAnsi="Arial"/>
          <w:i/>
          <w:sz w:val="22"/>
          <w:szCs w:val="22"/>
        </w:rPr>
        <w:t xml:space="preserve">work </w:t>
      </w:r>
      <w:r w:rsidR="001E075C" w:rsidRPr="00894B6B">
        <w:rPr>
          <w:rFonts w:ascii="Arial" w:hAnsi="Arial"/>
          <w:i/>
          <w:sz w:val="22"/>
          <w:szCs w:val="22"/>
        </w:rPr>
        <w:t xml:space="preserve">(teaching, </w:t>
      </w:r>
      <w:r w:rsidR="00A85066">
        <w:rPr>
          <w:rFonts w:ascii="Arial" w:hAnsi="Arial"/>
          <w:i/>
          <w:sz w:val="22"/>
          <w:szCs w:val="22"/>
        </w:rPr>
        <w:t>practice</w:t>
      </w:r>
      <w:r w:rsidR="001E075C" w:rsidRPr="00894B6B">
        <w:rPr>
          <w:rFonts w:ascii="Arial" w:hAnsi="Arial"/>
          <w:i/>
          <w:sz w:val="22"/>
          <w:szCs w:val="22"/>
        </w:rPr>
        <w:t xml:space="preserve">, service) </w:t>
      </w:r>
      <w:r w:rsidRPr="00894B6B">
        <w:rPr>
          <w:rFonts w:ascii="Arial" w:hAnsi="Arial"/>
          <w:i/>
          <w:sz w:val="22"/>
          <w:szCs w:val="22"/>
        </w:rPr>
        <w:t xml:space="preserve">come together </w:t>
      </w:r>
      <w:r w:rsidR="001E075C" w:rsidRPr="00894B6B">
        <w:rPr>
          <w:rFonts w:ascii="Arial" w:hAnsi="Arial"/>
          <w:i/>
          <w:sz w:val="22"/>
          <w:szCs w:val="22"/>
        </w:rPr>
        <w:t>in ways that suggest particular strengths, talents, or promise</w:t>
      </w:r>
      <w:r w:rsidR="009428CF" w:rsidRPr="00894B6B">
        <w:rPr>
          <w:rFonts w:ascii="Arial" w:hAnsi="Arial"/>
          <w:i/>
          <w:sz w:val="22"/>
          <w:szCs w:val="22"/>
        </w:rPr>
        <w:t>.</w:t>
      </w:r>
      <w:r w:rsidR="002C75C9">
        <w:rPr>
          <w:rFonts w:ascii="Arial" w:hAnsi="Arial"/>
          <w:i/>
          <w:sz w:val="22"/>
          <w:szCs w:val="22"/>
        </w:rPr>
        <w:t xml:space="preserve"> This can be a separate document attached to this form.</w:t>
      </w:r>
      <w:r w:rsidR="009428CF" w:rsidRPr="00894B6B">
        <w:rPr>
          <w:rFonts w:ascii="Arial" w:hAnsi="Arial"/>
          <w:i/>
          <w:sz w:val="22"/>
          <w:szCs w:val="22"/>
        </w:rPr>
        <w:t xml:space="preserve"> </w:t>
      </w:r>
    </w:p>
    <w:p w14:paraId="6C1708E3" w14:textId="77777777" w:rsidR="004727E2" w:rsidRDefault="004727E2" w:rsidP="00387B5C">
      <w:pPr>
        <w:pStyle w:val="BodyText"/>
      </w:pPr>
    </w:p>
    <w:p w14:paraId="4ABCE639" w14:textId="77777777" w:rsidR="00BD62BA" w:rsidRDefault="00BD62BA" w:rsidP="00387B5C">
      <w:pPr>
        <w:pStyle w:val="BodyText"/>
      </w:pPr>
    </w:p>
    <w:p w14:paraId="4BD8F8FD" w14:textId="77777777" w:rsidR="00BD62BA" w:rsidRDefault="00BD62BA" w:rsidP="00387B5C">
      <w:pPr>
        <w:pStyle w:val="BodyText"/>
      </w:pPr>
    </w:p>
    <w:p w14:paraId="5DD4EB68" w14:textId="77777777" w:rsidR="00387B5C" w:rsidRDefault="00387B5C" w:rsidP="00387B5C">
      <w:pPr>
        <w:pStyle w:val="BodyText"/>
      </w:pPr>
    </w:p>
    <w:p w14:paraId="4C57EB64" w14:textId="77777777" w:rsidR="00387B5C" w:rsidRDefault="00387B5C" w:rsidP="00387B5C">
      <w:pPr>
        <w:pStyle w:val="BodyText"/>
      </w:pPr>
    </w:p>
    <w:p w14:paraId="63EE49C5" w14:textId="77777777" w:rsidR="00387B5C" w:rsidRDefault="00387B5C" w:rsidP="00387B5C">
      <w:pPr>
        <w:pStyle w:val="BodyText"/>
      </w:pPr>
    </w:p>
    <w:p w14:paraId="479100BA" w14:textId="77777777" w:rsidR="00387B5C" w:rsidRDefault="00387B5C" w:rsidP="00387B5C">
      <w:pPr>
        <w:pStyle w:val="BodyText"/>
      </w:pPr>
    </w:p>
    <w:p w14:paraId="20D5CA92" w14:textId="77777777" w:rsidR="00387B5C" w:rsidRDefault="00387B5C" w:rsidP="00387B5C">
      <w:pPr>
        <w:pStyle w:val="BodyText"/>
      </w:pPr>
    </w:p>
    <w:p w14:paraId="44C90533" w14:textId="77777777" w:rsidR="00387B5C" w:rsidRPr="001E075C" w:rsidRDefault="00387B5C" w:rsidP="00387B5C">
      <w:pPr>
        <w:pStyle w:val="BodyText"/>
        <w:ind w:left="1440"/>
        <w:jc w:val="both"/>
      </w:pPr>
    </w:p>
    <w:sectPr w:rsidR="00387B5C" w:rsidRPr="001E075C" w:rsidSect="00482AB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153E8" w14:textId="77777777" w:rsidR="005839D6" w:rsidRDefault="005839D6" w:rsidP="00F661B5">
      <w:r>
        <w:separator/>
      </w:r>
    </w:p>
  </w:endnote>
  <w:endnote w:type="continuationSeparator" w:id="0">
    <w:p w14:paraId="39D0116F" w14:textId="77777777" w:rsidR="005839D6" w:rsidRDefault="005839D6" w:rsidP="00F6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2868" w14:textId="2AAF86BE" w:rsidR="008C0FF5" w:rsidRDefault="008C0FF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5C6">
      <w:rPr>
        <w:rStyle w:val="PageNumber"/>
        <w:noProof/>
      </w:rPr>
      <w:t>1</w:t>
    </w:r>
    <w:r>
      <w:rPr>
        <w:rStyle w:val="PageNumber"/>
      </w:rPr>
      <w:fldChar w:fldCharType="end"/>
    </w:r>
  </w:p>
  <w:p w14:paraId="0845288D" w14:textId="77777777" w:rsidR="008C0FF5" w:rsidRDefault="008C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32E7" w14:textId="77777777" w:rsidR="005839D6" w:rsidRDefault="005839D6" w:rsidP="00F661B5">
      <w:r>
        <w:separator/>
      </w:r>
    </w:p>
  </w:footnote>
  <w:footnote w:type="continuationSeparator" w:id="0">
    <w:p w14:paraId="4AC74A46" w14:textId="77777777" w:rsidR="005839D6" w:rsidRDefault="005839D6" w:rsidP="00F6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DEB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E49D8"/>
    <w:multiLevelType w:val="singleLevel"/>
    <w:tmpl w:val="4584680C"/>
    <w:lvl w:ilvl="0">
      <w:start w:val="1"/>
      <w:numFmt w:val="lowerLetter"/>
      <w:lvlText w:val="%1."/>
      <w:lvlJc w:val="left"/>
      <w:pPr>
        <w:tabs>
          <w:tab w:val="num" w:pos="1800"/>
        </w:tabs>
        <w:ind w:left="1800" w:hanging="360"/>
      </w:pPr>
      <w:rPr>
        <w:rFonts w:hint="default"/>
      </w:rPr>
    </w:lvl>
  </w:abstractNum>
  <w:abstractNum w:abstractNumId="2" w15:restartNumberingAfterBreak="0">
    <w:nsid w:val="110A5736"/>
    <w:multiLevelType w:val="singleLevel"/>
    <w:tmpl w:val="33F6EB46"/>
    <w:lvl w:ilvl="0">
      <w:start w:val="1"/>
      <w:numFmt w:val="lowerLetter"/>
      <w:lvlText w:val="%1."/>
      <w:legacy w:legacy="1" w:legacySpace="0" w:legacyIndent="1800"/>
      <w:lvlJc w:val="left"/>
      <w:pPr>
        <w:ind w:left="3240" w:hanging="1800"/>
      </w:pPr>
    </w:lvl>
  </w:abstractNum>
  <w:abstractNum w:abstractNumId="3" w15:restartNumberingAfterBreak="0">
    <w:nsid w:val="13D45B4F"/>
    <w:multiLevelType w:val="singleLevel"/>
    <w:tmpl w:val="086C8DBC"/>
    <w:lvl w:ilvl="0">
      <w:start w:val="1"/>
      <w:numFmt w:val="upperRoman"/>
      <w:lvlText w:val="%1."/>
      <w:legacy w:legacy="1" w:legacySpace="0" w:legacyIndent="720"/>
      <w:lvlJc w:val="left"/>
      <w:pPr>
        <w:ind w:left="810" w:hanging="720"/>
      </w:pPr>
      <w:rPr>
        <w:b/>
      </w:rPr>
    </w:lvl>
  </w:abstractNum>
  <w:abstractNum w:abstractNumId="4" w15:restartNumberingAfterBreak="0">
    <w:nsid w:val="172F24B6"/>
    <w:multiLevelType w:val="singleLevel"/>
    <w:tmpl w:val="0F72C516"/>
    <w:lvl w:ilvl="0">
      <w:start w:val="3"/>
      <w:numFmt w:val="lowerLetter"/>
      <w:lvlText w:val="%1."/>
      <w:lvlJc w:val="left"/>
      <w:pPr>
        <w:tabs>
          <w:tab w:val="num" w:pos="1800"/>
        </w:tabs>
        <w:ind w:left="1800" w:hanging="360"/>
      </w:pPr>
      <w:rPr>
        <w:rFonts w:hint="default"/>
      </w:rPr>
    </w:lvl>
  </w:abstractNum>
  <w:abstractNum w:abstractNumId="5" w15:restartNumberingAfterBreak="0">
    <w:nsid w:val="267D415D"/>
    <w:multiLevelType w:val="singleLevel"/>
    <w:tmpl w:val="5804E8D6"/>
    <w:lvl w:ilvl="0">
      <w:start w:val="1"/>
      <w:numFmt w:val="upperRoman"/>
      <w:lvlText w:val="%1."/>
      <w:legacy w:legacy="1" w:legacySpace="0" w:legacyIndent="720"/>
      <w:lvlJc w:val="left"/>
      <w:pPr>
        <w:ind w:left="720" w:hanging="720"/>
      </w:pPr>
    </w:lvl>
  </w:abstractNum>
  <w:abstractNum w:abstractNumId="6" w15:restartNumberingAfterBreak="0">
    <w:nsid w:val="2FE7624C"/>
    <w:multiLevelType w:val="singleLevel"/>
    <w:tmpl w:val="33F6EB46"/>
    <w:lvl w:ilvl="0">
      <w:start w:val="1"/>
      <w:numFmt w:val="lowerLetter"/>
      <w:lvlText w:val="%1."/>
      <w:legacy w:legacy="1" w:legacySpace="0" w:legacyIndent="1800"/>
      <w:lvlJc w:val="left"/>
      <w:pPr>
        <w:ind w:left="3240" w:hanging="1800"/>
      </w:pPr>
    </w:lvl>
  </w:abstractNum>
  <w:abstractNum w:abstractNumId="7" w15:restartNumberingAfterBreak="0">
    <w:nsid w:val="33840E1B"/>
    <w:multiLevelType w:val="hybridMultilevel"/>
    <w:tmpl w:val="A06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114BD"/>
    <w:multiLevelType w:val="singleLevel"/>
    <w:tmpl w:val="BA3649E0"/>
    <w:lvl w:ilvl="0">
      <w:start w:val="1"/>
      <w:numFmt w:val="lowerLetter"/>
      <w:lvlText w:val="%1."/>
      <w:lvlJc w:val="left"/>
      <w:pPr>
        <w:tabs>
          <w:tab w:val="num" w:pos="1800"/>
        </w:tabs>
        <w:ind w:left="1800" w:hanging="360"/>
      </w:pPr>
      <w:rPr>
        <w:rFonts w:hint="default"/>
      </w:rPr>
    </w:lvl>
  </w:abstractNum>
  <w:abstractNum w:abstractNumId="9" w15:restartNumberingAfterBreak="0">
    <w:nsid w:val="3CFE173D"/>
    <w:multiLevelType w:val="hybridMultilevel"/>
    <w:tmpl w:val="2CA416B0"/>
    <w:lvl w:ilvl="0" w:tplc="560A2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7C6FFB"/>
    <w:multiLevelType w:val="singleLevel"/>
    <w:tmpl w:val="7564F5F2"/>
    <w:lvl w:ilvl="0">
      <w:start w:val="1"/>
      <w:numFmt w:val="lowerLetter"/>
      <w:lvlText w:val="%1."/>
      <w:lvlJc w:val="left"/>
      <w:pPr>
        <w:tabs>
          <w:tab w:val="num" w:pos="1800"/>
        </w:tabs>
        <w:ind w:left="1800" w:hanging="360"/>
      </w:pPr>
      <w:rPr>
        <w:rFonts w:hint="default"/>
      </w:rPr>
    </w:lvl>
  </w:abstractNum>
  <w:abstractNum w:abstractNumId="11" w15:restartNumberingAfterBreak="0">
    <w:nsid w:val="4AFB30CB"/>
    <w:multiLevelType w:val="singleLevel"/>
    <w:tmpl w:val="5804E8D6"/>
    <w:lvl w:ilvl="0">
      <w:start w:val="1"/>
      <w:numFmt w:val="upperRoman"/>
      <w:lvlText w:val="%1."/>
      <w:legacy w:legacy="1" w:legacySpace="0" w:legacyIndent="720"/>
      <w:lvlJc w:val="left"/>
      <w:pPr>
        <w:ind w:left="720" w:hanging="720"/>
      </w:pPr>
    </w:lvl>
  </w:abstractNum>
  <w:abstractNum w:abstractNumId="12" w15:restartNumberingAfterBreak="0">
    <w:nsid w:val="4F941C9B"/>
    <w:multiLevelType w:val="singleLevel"/>
    <w:tmpl w:val="3A202F7A"/>
    <w:lvl w:ilvl="0">
      <w:start w:val="3"/>
      <w:numFmt w:val="lowerLetter"/>
      <w:lvlText w:val="%1."/>
      <w:legacy w:legacy="1" w:legacySpace="0" w:legacyIndent="1800"/>
      <w:lvlJc w:val="left"/>
      <w:pPr>
        <w:ind w:left="3240" w:hanging="1800"/>
      </w:pPr>
    </w:lvl>
  </w:abstractNum>
  <w:abstractNum w:abstractNumId="13" w15:restartNumberingAfterBreak="0">
    <w:nsid w:val="553D48A7"/>
    <w:multiLevelType w:val="singleLevel"/>
    <w:tmpl w:val="CA68A29E"/>
    <w:lvl w:ilvl="0">
      <w:start w:val="1"/>
      <w:numFmt w:val="decimal"/>
      <w:lvlText w:val="%1."/>
      <w:legacy w:legacy="1" w:legacySpace="0" w:legacyIndent="360"/>
      <w:lvlJc w:val="left"/>
      <w:pPr>
        <w:ind w:left="360" w:hanging="360"/>
      </w:pPr>
    </w:lvl>
  </w:abstractNum>
  <w:abstractNum w:abstractNumId="14" w15:restartNumberingAfterBreak="0">
    <w:nsid w:val="584C1577"/>
    <w:multiLevelType w:val="singleLevel"/>
    <w:tmpl w:val="3A202F7A"/>
    <w:lvl w:ilvl="0">
      <w:start w:val="3"/>
      <w:numFmt w:val="lowerLetter"/>
      <w:lvlText w:val="%1."/>
      <w:legacy w:legacy="1" w:legacySpace="0" w:legacyIndent="1800"/>
      <w:lvlJc w:val="left"/>
      <w:pPr>
        <w:ind w:left="3240" w:hanging="1800"/>
      </w:pPr>
    </w:lvl>
  </w:abstractNum>
  <w:abstractNum w:abstractNumId="15" w15:restartNumberingAfterBreak="0">
    <w:nsid w:val="59D86AFF"/>
    <w:multiLevelType w:val="singleLevel"/>
    <w:tmpl w:val="E82EBAF6"/>
    <w:lvl w:ilvl="0">
      <w:start w:val="1"/>
      <w:numFmt w:val="decimal"/>
      <w:lvlText w:val="%1)"/>
      <w:legacy w:legacy="1" w:legacySpace="0" w:legacyIndent="1800"/>
      <w:lvlJc w:val="left"/>
      <w:pPr>
        <w:ind w:left="3600" w:hanging="1800"/>
      </w:pPr>
    </w:lvl>
  </w:abstractNum>
  <w:abstractNum w:abstractNumId="16" w15:restartNumberingAfterBreak="0">
    <w:nsid w:val="5E547569"/>
    <w:multiLevelType w:val="hybridMultilevel"/>
    <w:tmpl w:val="B080AA82"/>
    <w:lvl w:ilvl="0" w:tplc="64849BB4">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7F7463"/>
    <w:multiLevelType w:val="singleLevel"/>
    <w:tmpl w:val="5804E8D6"/>
    <w:lvl w:ilvl="0">
      <w:start w:val="1"/>
      <w:numFmt w:val="upperRoman"/>
      <w:lvlText w:val="%1."/>
      <w:legacy w:legacy="1" w:legacySpace="0" w:legacyIndent="720"/>
      <w:lvlJc w:val="left"/>
      <w:pPr>
        <w:ind w:left="720" w:hanging="720"/>
      </w:pPr>
    </w:lvl>
  </w:abstractNum>
  <w:abstractNum w:abstractNumId="18" w15:restartNumberingAfterBreak="0">
    <w:nsid w:val="6FB24647"/>
    <w:multiLevelType w:val="singleLevel"/>
    <w:tmpl w:val="C6A2AD1E"/>
    <w:lvl w:ilvl="0">
      <w:start w:val="5"/>
      <w:numFmt w:val="lowerLetter"/>
      <w:lvlText w:val="%1."/>
      <w:lvlJc w:val="left"/>
      <w:pPr>
        <w:tabs>
          <w:tab w:val="num" w:pos="1800"/>
        </w:tabs>
        <w:ind w:left="1800" w:hanging="360"/>
      </w:pPr>
      <w:rPr>
        <w:rFonts w:hint="default"/>
      </w:rPr>
    </w:lvl>
  </w:abstractNum>
  <w:abstractNum w:abstractNumId="19" w15:restartNumberingAfterBreak="0">
    <w:nsid w:val="75186DD1"/>
    <w:multiLevelType w:val="singleLevel"/>
    <w:tmpl w:val="7D6C37D0"/>
    <w:lvl w:ilvl="0">
      <w:start w:val="1"/>
      <w:numFmt w:val="lowerLetter"/>
      <w:lvlText w:val="%1."/>
      <w:legacy w:legacy="1" w:legacySpace="0" w:legacyIndent="1080"/>
      <w:lvlJc w:val="left"/>
      <w:pPr>
        <w:ind w:left="2520" w:hanging="1080"/>
      </w:pPr>
    </w:lvl>
  </w:abstractNum>
  <w:abstractNum w:abstractNumId="20" w15:restartNumberingAfterBreak="0">
    <w:nsid w:val="75A466E5"/>
    <w:multiLevelType w:val="singleLevel"/>
    <w:tmpl w:val="33F6EB46"/>
    <w:lvl w:ilvl="0">
      <w:start w:val="1"/>
      <w:numFmt w:val="lowerLetter"/>
      <w:lvlText w:val="%1."/>
      <w:legacy w:legacy="1" w:legacySpace="0" w:legacyIndent="1800"/>
      <w:lvlJc w:val="left"/>
      <w:pPr>
        <w:ind w:left="3240" w:hanging="1800"/>
      </w:pPr>
    </w:lvl>
  </w:abstractNum>
  <w:abstractNum w:abstractNumId="21" w15:restartNumberingAfterBreak="0">
    <w:nsid w:val="77F37E0E"/>
    <w:multiLevelType w:val="singleLevel"/>
    <w:tmpl w:val="6E9CE788"/>
    <w:lvl w:ilvl="0">
      <w:start w:val="1"/>
      <w:numFmt w:val="decimal"/>
      <w:lvlText w:val="%1)"/>
      <w:lvlJc w:val="left"/>
      <w:pPr>
        <w:tabs>
          <w:tab w:val="num" w:pos="2160"/>
        </w:tabs>
        <w:ind w:left="2160" w:hanging="360"/>
      </w:pPr>
      <w:rPr>
        <w:rFonts w:hint="default"/>
      </w:rPr>
    </w:lvl>
  </w:abstractNum>
  <w:num w:numId="1">
    <w:abstractNumId w:val="13"/>
  </w:num>
  <w:num w:numId="2">
    <w:abstractNumId w:val="3"/>
  </w:num>
  <w:num w:numId="3">
    <w:abstractNumId w:val="20"/>
  </w:num>
  <w:num w:numId="4">
    <w:abstractNumId w:val="12"/>
  </w:num>
  <w:num w:numId="5">
    <w:abstractNumId w:val="17"/>
  </w:num>
  <w:num w:numId="6">
    <w:abstractNumId w:val="19"/>
  </w:num>
  <w:num w:numId="7">
    <w:abstractNumId w:val="15"/>
  </w:num>
  <w:num w:numId="8">
    <w:abstractNumId w:val="2"/>
  </w:num>
  <w:num w:numId="9">
    <w:abstractNumId w:val="11"/>
  </w:num>
  <w:num w:numId="10">
    <w:abstractNumId w:val="6"/>
  </w:num>
  <w:num w:numId="11">
    <w:abstractNumId w:val="14"/>
  </w:num>
  <w:num w:numId="12">
    <w:abstractNumId w:val="5"/>
  </w:num>
  <w:num w:numId="13">
    <w:abstractNumId w:val="1"/>
  </w:num>
  <w:num w:numId="14">
    <w:abstractNumId w:val="4"/>
  </w:num>
  <w:num w:numId="15">
    <w:abstractNumId w:val="8"/>
  </w:num>
  <w:num w:numId="16">
    <w:abstractNumId w:val="10"/>
  </w:num>
  <w:num w:numId="17">
    <w:abstractNumId w:val="21"/>
  </w:num>
  <w:num w:numId="18">
    <w:abstractNumId w:val="18"/>
  </w:num>
  <w:num w:numId="19">
    <w:abstractNumId w:val="0"/>
  </w:num>
  <w:num w:numId="20">
    <w:abstractNumId w:val="9"/>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2"/>
    <w:rsid w:val="0002213B"/>
    <w:rsid w:val="0009639F"/>
    <w:rsid w:val="00097D2C"/>
    <w:rsid w:val="000A2725"/>
    <w:rsid w:val="00111E71"/>
    <w:rsid w:val="00130E1B"/>
    <w:rsid w:val="001350CF"/>
    <w:rsid w:val="00142FAA"/>
    <w:rsid w:val="001672A9"/>
    <w:rsid w:val="001839B8"/>
    <w:rsid w:val="001A2086"/>
    <w:rsid w:val="001A4D85"/>
    <w:rsid w:val="001B5A9B"/>
    <w:rsid w:val="001B6857"/>
    <w:rsid w:val="001E075C"/>
    <w:rsid w:val="001F22AF"/>
    <w:rsid w:val="001F6B2C"/>
    <w:rsid w:val="00226DAC"/>
    <w:rsid w:val="002422FD"/>
    <w:rsid w:val="002812F3"/>
    <w:rsid w:val="00295292"/>
    <w:rsid w:val="002A027F"/>
    <w:rsid w:val="002C75C9"/>
    <w:rsid w:val="002E1DB8"/>
    <w:rsid w:val="002F6F19"/>
    <w:rsid w:val="00337577"/>
    <w:rsid w:val="0035265A"/>
    <w:rsid w:val="0035793B"/>
    <w:rsid w:val="00387B5C"/>
    <w:rsid w:val="003A06F6"/>
    <w:rsid w:val="003A1366"/>
    <w:rsid w:val="003B0458"/>
    <w:rsid w:val="004727E2"/>
    <w:rsid w:val="00477F32"/>
    <w:rsid w:val="00482AB8"/>
    <w:rsid w:val="004B55AB"/>
    <w:rsid w:val="004C5EC7"/>
    <w:rsid w:val="004C6DDC"/>
    <w:rsid w:val="004E2E1C"/>
    <w:rsid w:val="004F3CAA"/>
    <w:rsid w:val="0050191D"/>
    <w:rsid w:val="00562DCA"/>
    <w:rsid w:val="0057407A"/>
    <w:rsid w:val="005808C8"/>
    <w:rsid w:val="005839D6"/>
    <w:rsid w:val="00586AF4"/>
    <w:rsid w:val="005C447B"/>
    <w:rsid w:val="005E43B6"/>
    <w:rsid w:val="005F2C1A"/>
    <w:rsid w:val="005F3F28"/>
    <w:rsid w:val="00634A75"/>
    <w:rsid w:val="006411EF"/>
    <w:rsid w:val="006E25D0"/>
    <w:rsid w:val="006F28A2"/>
    <w:rsid w:val="00737AFB"/>
    <w:rsid w:val="00754124"/>
    <w:rsid w:val="007652FA"/>
    <w:rsid w:val="00772D3F"/>
    <w:rsid w:val="00773D43"/>
    <w:rsid w:val="007758C6"/>
    <w:rsid w:val="007C2BC4"/>
    <w:rsid w:val="007C55C6"/>
    <w:rsid w:val="00834D5A"/>
    <w:rsid w:val="00894B6B"/>
    <w:rsid w:val="008A181E"/>
    <w:rsid w:val="008C0FF5"/>
    <w:rsid w:val="008D72C9"/>
    <w:rsid w:val="008E5AEE"/>
    <w:rsid w:val="00907A5C"/>
    <w:rsid w:val="00921CF1"/>
    <w:rsid w:val="00927232"/>
    <w:rsid w:val="009428CF"/>
    <w:rsid w:val="00947E8F"/>
    <w:rsid w:val="009B57ED"/>
    <w:rsid w:val="00A84E4F"/>
    <w:rsid w:val="00A85066"/>
    <w:rsid w:val="00A95029"/>
    <w:rsid w:val="00AD4CB1"/>
    <w:rsid w:val="00B56667"/>
    <w:rsid w:val="00BB22B7"/>
    <w:rsid w:val="00BD62BA"/>
    <w:rsid w:val="00C021E7"/>
    <w:rsid w:val="00C61303"/>
    <w:rsid w:val="00C61C57"/>
    <w:rsid w:val="00C64018"/>
    <w:rsid w:val="00C71F14"/>
    <w:rsid w:val="00C74157"/>
    <w:rsid w:val="00C778D2"/>
    <w:rsid w:val="00CD1DD8"/>
    <w:rsid w:val="00CD5BAC"/>
    <w:rsid w:val="00CF0EF2"/>
    <w:rsid w:val="00D0244E"/>
    <w:rsid w:val="00D2314C"/>
    <w:rsid w:val="00D416E1"/>
    <w:rsid w:val="00D56506"/>
    <w:rsid w:val="00D67646"/>
    <w:rsid w:val="00D80B3A"/>
    <w:rsid w:val="00DA4DB4"/>
    <w:rsid w:val="00DC19C2"/>
    <w:rsid w:val="00DD0D12"/>
    <w:rsid w:val="00E07AD9"/>
    <w:rsid w:val="00E36946"/>
    <w:rsid w:val="00E41BF4"/>
    <w:rsid w:val="00E9712F"/>
    <w:rsid w:val="00EB3671"/>
    <w:rsid w:val="00ED63E6"/>
    <w:rsid w:val="00F3253F"/>
    <w:rsid w:val="00F56B71"/>
    <w:rsid w:val="00F661B5"/>
    <w:rsid w:val="00F70F4A"/>
    <w:rsid w:val="00F73EA7"/>
    <w:rsid w:val="00F979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D10F"/>
  <w15:chartTrackingRefBased/>
  <w15:docId w15:val="{A0B2C96E-D517-4D12-95F8-F4F6B8E6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
    <w:name w:val="List Continue"/>
    <w:basedOn w:val="Normal"/>
    <w:semiHidden/>
    <w:pPr>
      <w:spacing w:after="120"/>
      <w:ind w:left="360"/>
    </w:pPr>
  </w:style>
  <w:style w:type="paragraph" w:styleId="BodyText2">
    <w:name w:val="Body Text 2"/>
    <w:basedOn w:val="Normal"/>
    <w:semiHidden/>
    <w:pPr>
      <w:spacing w:after="120"/>
      <w:ind w:left="360"/>
    </w:pPr>
  </w:style>
  <w:style w:type="paragraph" w:styleId="List3">
    <w:name w:val="List 3"/>
    <w:basedOn w:val="Normal"/>
    <w:semiHidden/>
    <w:pPr>
      <w:ind w:left="1080" w:hanging="360"/>
    </w:pPr>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F759A5"/>
    <w:rPr>
      <w:color w:val="0000FF"/>
      <w:u w:val="single"/>
    </w:rPr>
  </w:style>
  <w:style w:type="paragraph" w:styleId="Header">
    <w:name w:val="header"/>
    <w:basedOn w:val="Normal"/>
    <w:link w:val="HeaderChar"/>
    <w:uiPriority w:val="99"/>
    <w:unhideWhenUsed/>
    <w:rsid w:val="00482AB8"/>
    <w:pPr>
      <w:tabs>
        <w:tab w:val="center" w:pos="4320"/>
        <w:tab w:val="right" w:pos="8640"/>
      </w:tabs>
    </w:pPr>
  </w:style>
  <w:style w:type="character" w:customStyle="1" w:styleId="HeaderChar">
    <w:name w:val="Header Char"/>
    <w:basedOn w:val="DefaultParagraphFont"/>
    <w:link w:val="Header"/>
    <w:uiPriority w:val="99"/>
    <w:rsid w:val="00482AB8"/>
  </w:style>
  <w:style w:type="character" w:styleId="FollowedHyperlink">
    <w:name w:val="FollowedHyperlink"/>
    <w:uiPriority w:val="99"/>
    <w:semiHidden/>
    <w:unhideWhenUsed/>
    <w:rsid w:val="00E9712F"/>
    <w:rPr>
      <w:color w:val="800080"/>
      <w:u w:val="single"/>
    </w:rPr>
  </w:style>
  <w:style w:type="table" w:styleId="TableGrid">
    <w:name w:val="Table Grid"/>
    <w:basedOn w:val="TableNormal"/>
    <w:uiPriority w:val="59"/>
    <w:rsid w:val="00C6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87B5C"/>
  </w:style>
  <w:style w:type="paragraph" w:styleId="BalloonText">
    <w:name w:val="Balloon Text"/>
    <w:basedOn w:val="Normal"/>
    <w:link w:val="BalloonTextChar"/>
    <w:uiPriority w:val="99"/>
    <w:semiHidden/>
    <w:unhideWhenUsed/>
    <w:rsid w:val="00A85066"/>
    <w:rPr>
      <w:sz w:val="18"/>
      <w:szCs w:val="18"/>
    </w:rPr>
  </w:style>
  <w:style w:type="character" w:customStyle="1" w:styleId="BalloonTextChar">
    <w:name w:val="Balloon Text Char"/>
    <w:basedOn w:val="DefaultParagraphFont"/>
    <w:link w:val="BalloonText"/>
    <w:uiPriority w:val="99"/>
    <w:semiHidden/>
    <w:rsid w:val="00A850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2983">
      <w:bodyDiv w:val="1"/>
      <w:marLeft w:val="0"/>
      <w:marRight w:val="0"/>
      <w:marTop w:val="0"/>
      <w:marBottom w:val="0"/>
      <w:divBdr>
        <w:top w:val="none" w:sz="0" w:space="0" w:color="auto"/>
        <w:left w:val="none" w:sz="0" w:space="0" w:color="auto"/>
        <w:bottom w:val="none" w:sz="0" w:space="0" w:color="auto"/>
        <w:right w:val="none" w:sz="0" w:space="0" w:color="auto"/>
      </w:divBdr>
    </w:div>
    <w:div w:id="329647306">
      <w:bodyDiv w:val="1"/>
      <w:marLeft w:val="0"/>
      <w:marRight w:val="0"/>
      <w:marTop w:val="0"/>
      <w:marBottom w:val="0"/>
      <w:divBdr>
        <w:top w:val="none" w:sz="0" w:space="0" w:color="auto"/>
        <w:left w:val="none" w:sz="0" w:space="0" w:color="auto"/>
        <w:bottom w:val="none" w:sz="0" w:space="0" w:color="auto"/>
        <w:right w:val="none" w:sz="0" w:space="0" w:color="auto"/>
      </w:divBdr>
      <w:divsChild>
        <w:div w:id="287320436">
          <w:marLeft w:val="0"/>
          <w:marRight w:val="0"/>
          <w:marTop w:val="0"/>
          <w:marBottom w:val="0"/>
          <w:divBdr>
            <w:top w:val="none" w:sz="0" w:space="0" w:color="auto"/>
            <w:left w:val="none" w:sz="0" w:space="0" w:color="auto"/>
            <w:bottom w:val="none" w:sz="0" w:space="0" w:color="auto"/>
            <w:right w:val="none" w:sz="0" w:space="0" w:color="auto"/>
          </w:divBdr>
          <w:divsChild>
            <w:div w:id="462432149">
              <w:marLeft w:val="0"/>
              <w:marRight w:val="0"/>
              <w:marTop w:val="0"/>
              <w:marBottom w:val="0"/>
              <w:divBdr>
                <w:top w:val="none" w:sz="0" w:space="0" w:color="auto"/>
                <w:left w:val="none" w:sz="0" w:space="0" w:color="auto"/>
                <w:bottom w:val="none" w:sz="0" w:space="0" w:color="auto"/>
                <w:right w:val="none" w:sz="0" w:space="0" w:color="auto"/>
              </w:divBdr>
            </w:div>
          </w:divsChild>
        </w:div>
        <w:div w:id="1463765094">
          <w:marLeft w:val="0"/>
          <w:marRight w:val="0"/>
          <w:marTop w:val="0"/>
          <w:marBottom w:val="0"/>
          <w:divBdr>
            <w:top w:val="none" w:sz="0" w:space="0" w:color="auto"/>
            <w:left w:val="none" w:sz="0" w:space="0" w:color="auto"/>
            <w:bottom w:val="none" w:sz="0" w:space="0" w:color="auto"/>
            <w:right w:val="none" w:sz="0" w:space="0" w:color="auto"/>
          </w:divBdr>
          <w:divsChild>
            <w:div w:id="12388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898">
      <w:bodyDiv w:val="1"/>
      <w:marLeft w:val="0"/>
      <w:marRight w:val="0"/>
      <w:marTop w:val="0"/>
      <w:marBottom w:val="0"/>
      <w:divBdr>
        <w:top w:val="none" w:sz="0" w:space="0" w:color="auto"/>
        <w:left w:val="none" w:sz="0" w:space="0" w:color="auto"/>
        <w:bottom w:val="none" w:sz="0" w:space="0" w:color="auto"/>
        <w:right w:val="none" w:sz="0" w:space="0" w:color="auto"/>
      </w:divBdr>
    </w:div>
    <w:div w:id="18056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ost.syr.edu/faculty-support/faculty-manual/2-34-areas-of-expected-faculty-achievement-teaching-research-and-service/" TargetMode="External"/><Relationship Id="rId3" Type="http://schemas.openxmlformats.org/officeDocument/2006/relationships/settings" Target="settings.xml"/><Relationship Id="rId7" Type="http://schemas.openxmlformats.org/officeDocument/2006/relationships/hyperlink" Target="http://provost.syr.edu/faculty-support/faculty-manual/2-34-areas-of-expected-faculty-achievement-teaching-research-and-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3446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SENATE FORM A                                                                    To be completed by the</vt:lpstr>
    </vt:vector>
  </TitlesOfParts>
  <Company>Syracuse University</Company>
  <LinksUpToDate>false</LinksUpToDate>
  <CharactersWithSpaces>3969</CharactersWithSpaces>
  <SharedDoc>false</SharedDoc>
  <HLinks>
    <vt:vector size="6" baseType="variant">
      <vt:variant>
        <vt:i4>7208963</vt:i4>
      </vt:variant>
      <vt:variant>
        <vt:i4>0</vt:i4>
      </vt:variant>
      <vt:variant>
        <vt:i4>0</vt:i4>
      </vt:variant>
      <vt:variant>
        <vt:i4>5</vt:i4>
      </vt:variant>
      <vt:variant>
        <vt:lpwstr>http://provost.syr.edu/faculty-support/faculty-manual/2-34-areas-of-expected-faculty-achievement-teaching-research-and-service/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FORM A                                                                    To be completed by the</dc:title>
  <dc:subject/>
  <dc:creator>Elaine M Morgan</dc:creator>
  <cp:keywords/>
  <cp:lastModifiedBy>Mariann Major</cp:lastModifiedBy>
  <cp:revision>2</cp:revision>
  <cp:lastPrinted>2000-08-16T14:57:00Z</cp:lastPrinted>
  <dcterms:created xsi:type="dcterms:W3CDTF">2018-03-27T15:12:00Z</dcterms:created>
  <dcterms:modified xsi:type="dcterms:W3CDTF">2018-03-27T15:12:00Z</dcterms:modified>
</cp:coreProperties>
</file>